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0C14D1" w14:textId="2591838E" w:rsidR="00FB104D" w:rsidRDefault="00FB104D" w:rsidP="00FB104D">
      <w:pPr>
        <w:pStyle w:val="berschrift1"/>
      </w:pPr>
      <w:bookmarkStart w:id="0" w:name="_Toc44346055"/>
      <w:r>
        <w:t>Allgemeines zum Ausbildungsplan und zu</w:t>
      </w:r>
      <w:r w:rsidR="00C7296E">
        <w:t>r</w:t>
      </w:r>
      <w:r>
        <w:t xml:space="preserve"> generalistischen Pflegeausbildung</w:t>
      </w:r>
      <w:bookmarkEnd w:id="0"/>
    </w:p>
    <w:p w14:paraId="479483E2" w14:textId="27944DE5" w:rsidR="0014157B" w:rsidRDefault="0014157B" w:rsidP="0014157B"/>
    <w:p w14:paraId="5C0B5C46" w14:textId="3CD14B01" w:rsidR="00A01B18" w:rsidRPr="00A01B18" w:rsidRDefault="0014157B" w:rsidP="0014157B">
      <w:pPr>
        <w:rPr>
          <w:rFonts w:cstheme="minorHAnsi"/>
          <w:highlight w:val="yellow"/>
        </w:rPr>
      </w:pPr>
      <w:r w:rsidRPr="005E37FE">
        <w:rPr>
          <w:rFonts w:cstheme="minorHAnsi"/>
        </w:rPr>
        <w:t>Bitte verwenden Sie dieses Skript zusammen mit den entsprechenden Vorlagen des Ausbildungsplanes</w:t>
      </w:r>
      <w:r w:rsidR="003A58A4" w:rsidRPr="005E37FE">
        <w:rPr>
          <w:rFonts w:cstheme="minorHAnsi"/>
        </w:rPr>
        <w:t xml:space="preserve"> </w:t>
      </w:r>
      <w:hyperlink r:id="rId8" w:history="1">
        <w:r w:rsidR="00A01B18" w:rsidRPr="00902528">
          <w:rPr>
            <w:rStyle w:val="Hyperlink"/>
            <w:rFonts w:cstheme="minorHAnsi"/>
          </w:rPr>
          <w:t>https://www.augusta-bender-schule.de/bildungsangebot/abschluss-ausbildung-weiterbildung/</w:t>
        </w:r>
      </w:hyperlink>
      <w:r w:rsidR="00A01B18">
        <w:rPr>
          <w:rFonts w:cstheme="minorHAnsi"/>
        </w:rPr>
        <w:t xml:space="preserve"> </w:t>
      </w:r>
      <w:r w:rsidRPr="00A01B18">
        <w:rPr>
          <w:rFonts w:cstheme="minorHAnsi"/>
        </w:rPr>
        <w:t>,</w:t>
      </w:r>
      <w:r w:rsidRPr="005E37FE">
        <w:rPr>
          <w:rFonts w:cstheme="minorHAnsi"/>
        </w:rPr>
        <w:t xml:space="preserve"> die </w:t>
      </w:r>
      <w:r w:rsidR="003A58A4" w:rsidRPr="005E37FE">
        <w:rPr>
          <w:rFonts w:cstheme="minorHAnsi"/>
        </w:rPr>
        <w:t>Sie von der Abteilung Pflege der Augusta-Bender-Schule Mosbach zur Verfügung gestellt bekommen haben.</w:t>
      </w:r>
    </w:p>
    <w:tbl>
      <w:tblPr>
        <w:tblStyle w:val="Gitternetztabelle4Akzent5"/>
        <w:tblW w:w="0" w:type="auto"/>
        <w:tblLook w:val="04A0" w:firstRow="1" w:lastRow="0" w:firstColumn="1" w:lastColumn="0" w:noHBand="0" w:noVBand="1"/>
      </w:tblPr>
      <w:tblGrid>
        <w:gridCol w:w="3681"/>
        <w:gridCol w:w="1134"/>
        <w:gridCol w:w="4247"/>
      </w:tblGrid>
      <w:tr w:rsidR="00A01B18" w14:paraId="5D797D8F" w14:textId="77777777" w:rsidTr="00620A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hideMark/>
          </w:tcPr>
          <w:p w14:paraId="11E01B06" w14:textId="77777777" w:rsidR="00A01B18" w:rsidRDefault="00A01B18" w:rsidP="00620AD3">
            <w:pPr>
              <w:rPr>
                <w:rFonts w:cstheme="minorHAnsi"/>
              </w:rPr>
            </w:pPr>
            <w:r>
              <w:rPr>
                <w:rFonts w:cstheme="minorHAnsi"/>
              </w:rPr>
              <w:t>1 und 2. Ausbildungsdrittel</w:t>
            </w:r>
          </w:p>
        </w:tc>
      </w:tr>
      <w:tr w:rsidR="00A01B18" w14:paraId="2BD90FCE" w14:textId="77777777" w:rsidTr="00620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8D2C2A0" w14:textId="77777777" w:rsidR="00A01B18" w:rsidRDefault="00A01B18" w:rsidP="00620AD3">
            <w:pPr>
              <w:rPr>
                <w:rFonts w:cstheme="minorHAnsi"/>
              </w:rPr>
            </w:pPr>
            <w:r>
              <w:rPr>
                <w:rFonts w:cstheme="minorHAnsi"/>
              </w:rPr>
              <w:t xml:space="preserve">Orientierungseinsatz </w:t>
            </w:r>
          </w:p>
        </w:tc>
        <w:tc>
          <w:tcPr>
            <w:tcW w:w="113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8812846" w14:textId="77777777" w:rsidR="00A01B18" w:rsidRDefault="00A01B18" w:rsidP="00620AD3">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400 Std.*</w:t>
            </w:r>
          </w:p>
        </w:tc>
        <w:tc>
          <w:tcPr>
            <w:tcW w:w="42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DF2EF74" w14:textId="77777777" w:rsidR="00A01B18" w:rsidRDefault="000B1EC6" w:rsidP="00620AD3">
            <w:pPr>
              <w:cnfStyle w:val="000000100000" w:firstRow="0" w:lastRow="0" w:firstColumn="0" w:lastColumn="0" w:oddVBand="0" w:evenVBand="0" w:oddHBand="1" w:evenHBand="0" w:firstRowFirstColumn="0" w:firstRowLastColumn="0" w:lastRowFirstColumn="0" w:lastRowLastColumn="0"/>
              <w:rPr>
                <w:rFonts w:cstheme="minorHAnsi"/>
              </w:rPr>
            </w:pPr>
            <w:hyperlink r:id="rId9" w:history="1">
              <w:r w:rsidR="00A01B18" w:rsidRPr="00A01B18">
                <w:rPr>
                  <w:rStyle w:val="Hyperlink"/>
                  <w:rFonts w:cstheme="minorHAnsi"/>
                </w:rPr>
                <w:t>Link</w:t>
              </w:r>
            </w:hyperlink>
            <w:r w:rsidR="00A01B18">
              <w:rPr>
                <w:rFonts w:cstheme="minorHAnsi"/>
              </w:rPr>
              <w:t xml:space="preserve"> (</w:t>
            </w:r>
            <w:proofErr w:type="spellStart"/>
            <w:r w:rsidR="00A01B18">
              <w:rPr>
                <w:rFonts w:cstheme="minorHAnsi"/>
              </w:rPr>
              <w:t>StrG</w:t>
            </w:r>
            <w:proofErr w:type="spellEnd"/>
            <w:r w:rsidR="00A01B18">
              <w:rPr>
                <w:rFonts w:cstheme="minorHAnsi"/>
              </w:rPr>
              <w:t>+ Klicken+ Internetverbindung)</w:t>
            </w:r>
          </w:p>
        </w:tc>
      </w:tr>
      <w:tr w:rsidR="00A01B18" w14:paraId="624E0758" w14:textId="77777777" w:rsidTr="00620AD3">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140236F" w14:textId="77777777" w:rsidR="00A01B18" w:rsidRDefault="00A01B18" w:rsidP="00620AD3">
            <w:pPr>
              <w:rPr>
                <w:rFonts w:cstheme="minorHAnsi"/>
              </w:rPr>
            </w:pPr>
            <w:r>
              <w:rPr>
                <w:rFonts w:cstheme="minorHAnsi"/>
              </w:rPr>
              <w:t>Pflichteinsatzstationäre. Akutpflege.</w:t>
            </w:r>
          </w:p>
        </w:tc>
        <w:tc>
          <w:tcPr>
            <w:tcW w:w="113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49C2BBF" w14:textId="77777777" w:rsidR="00A01B18" w:rsidRDefault="00A01B18" w:rsidP="00620AD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400 Std</w:t>
            </w:r>
          </w:p>
        </w:tc>
        <w:tc>
          <w:tcPr>
            <w:tcW w:w="4247" w:type="dxa"/>
            <w:vMerge w:val="restar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64710BD" w14:textId="77777777" w:rsidR="00A01B18" w:rsidRDefault="000B1EC6" w:rsidP="00620AD3">
            <w:pPr>
              <w:cnfStyle w:val="000000000000" w:firstRow="0" w:lastRow="0" w:firstColumn="0" w:lastColumn="0" w:oddVBand="0" w:evenVBand="0" w:oddHBand="0" w:evenHBand="0" w:firstRowFirstColumn="0" w:firstRowLastColumn="0" w:lastRowFirstColumn="0" w:lastRowLastColumn="0"/>
              <w:rPr>
                <w:rFonts w:cstheme="minorHAnsi"/>
              </w:rPr>
            </w:pPr>
            <w:hyperlink r:id="rId10" w:history="1">
              <w:r w:rsidR="00A01B18" w:rsidRPr="00A01B18">
                <w:rPr>
                  <w:rStyle w:val="Hyperlink"/>
                  <w:rFonts w:cstheme="minorHAnsi"/>
                </w:rPr>
                <w:t>Link</w:t>
              </w:r>
            </w:hyperlink>
            <w:r w:rsidR="00A01B18">
              <w:rPr>
                <w:rFonts w:cstheme="minorHAnsi"/>
              </w:rPr>
              <w:t xml:space="preserve"> (</w:t>
            </w:r>
            <w:proofErr w:type="spellStart"/>
            <w:r w:rsidR="00A01B18">
              <w:rPr>
                <w:rFonts w:cstheme="minorHAnsi"/>
              </w:rPr>
              <w:t>StrG</w:t>
            </w:r>
            <w:proofErr w:type="spellEnd"/>
            <w:r w:rsidR="00A01B18">
              <w:rPr>
                <w:rFonts w:cstheme="minorHAnsi"/>
              </w:rPr>
              <w:t>+ Klicken+ Internetverbindung)</w:t>
            </w:r>
          </w:p>
          <w:p w14:paraId="6F59C7AC" w14:textId="77777777" w:rsidR="00A01B18" w:rsidRDefault="00A01B18" w:rsidP="00620AD3">
            <w:pPr>
              <w:cnfStyle w:val="000000000000" w:firstRow="0" w:lastRow="0" w:firstColumn="0" w:lastColumn="0" w:oddVBand="0" w:evenVBand="0" w:oddHBand="0" w:evenHBand="0" w:firstRowFirstColumn="0" w:firstRowLastColumn="0" w:lastRowFirstColumn="0" w:lastRowLastColumn="0"/>
              <w:rPr>
                <w:rFonts w:cstheme="minorHAnsi"/>
              </w:rPr>
            </w:pPr>
          </w:p>
        </w:tc>
      </w:tr>
      <w:tr w:rsidR="00A01B18" w14:paraId="49C6C6AB" w14:textId="77777777" w:rsidTr="00620AD3">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9CC2E5" w:themeColor="accent5" w:themeTint="99"/>
              <w:left w:val="single" w:sz="4" w:space="0" w:color="9CC2E5" w:themeColor="accent5" w:themeTint="99"/>
              <w:right w:val="single" w:sz="4" w:space="0" w:color="9CC2E5" w:themeColor="accent5" w:themeTint="99"/>
            </w:tcBorders>
            <w:hideMark/>
          </w:tcPr>
          <w:p w14:paraId="667CB087" w14:textId="77777777" w:rsidR="00A01B18" w:rsidRDefault="00A01B18" w:rsidP="00620AD3">
            <w:pPr>
              <w:rPr>
                <w:rFonts w:cstheme="minorHAnsi"/>
              </w:rPr>
            </w:pPr>
            <w:r>
              <w:rPr>
                <w:rFonts w:cstheme="minorHAnsi"/>
              </w:rPr>
              <w:t>Pflichteinsatz stationäre Langzeitpflege</w:t>
            </w:r>
          </w:p>
        </w:tc>
        <w:tc>
          <w:tcPr>
            <w:tcW w:w="1134" w:type="dxa"/>
            <w:tcBorders>
              <w:top w:val="single" w:sz="4" w:space="0" w:color="9CC2E5" w:themeColor="accent5" w:themeTint="99"/>
              <w:left w:val="single" w:sz="4" w:space="0" w:color="9CC2E5" w:themeColor="accent5" w:themeTint="99"/>
              <w:right w:val="single" w:sz="4" w:space="0" w:color="9CC2E5" w:themeColor="accent5" w:themeTint="99"/>
            </w:tcBorders>
            <w:hideMark/>
          </w:tcPr>
          <w:p w14:paraId="588D2B05" w14:textId="77777777" w:rsidR="00A01B18" w:rsidRDefault="00A01B18" w:rsidP="00620AD3">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400 Std.</w:t>
            </w:r>
          </w:p>
        </w:tc>
        <w:tc>
          <w:tcPr>
            <w:tcW w:w="0" w:type="auto"/>
            <w:vMerge/>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3AB841F2" w14:textId="77777777" w:rsidR="00A01B18" w:rsidRDefault="00A01B18" w:rsidP="00620AD3">
            <w:pPr>
              <w:cnfStyle w:val="000000100000" w:firstRow="0" w:lastRow="0" w:firstColumn="0" w:lastColumn="0" w:oddVBand="0" w:evenVBand="0" w:oddHBand="1" w:evenHBand="0" w:firstRowFirstColumn="0" w:firstRowLastColumn="0" w:lastRowFirstColumn="0" w:lastRowLastColumn="0"/>
              <w:rPr>
                <w:rFonts w:cstheme="minorHAnsi"/>
              </w:rPr>
            </w:pPr>
          </w:p>
        </w:tc>
      </w:tr>
      <w:tr w:rsidR="00A01B18" w14:paraId="3F3C30EF" w14:textId="77777777" w:rsidTr="00620AD3">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9C05B38" w14:textId="77777777" w:rsidR="00A01B18" w:rsidRDefault="00A01B18" w:rsidP="00620AD3">
            <w:pPr>
              <w:rPr>
                <w:rFonts w:cstheme="minorHAnsi"/>
              </w:rPr>
            </w:pPr>
            <w:r>
              <w:rPr>
                <w:rFonts w:cstheme="minorHAnsi"/>
              </w:rPr>
              <w:t>Pflichteinsatz ambulante Akut-/Langzeitpflege</w:t>
            </w:r>
          </w:p>
        </w:tc>
        <w:tc>
          <w:tcPr>
            <w:tcW w:w="113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3787007" w14:textId="77777777" w:rsidR="00A01B18" w:rsidRDefault="00A01B18" w:rsidP="00620AD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400 Std.</w:t>
            </w:r>
          </w:p>
        </w:tc>
        <w:tc>
          <w:tcPr>
            <w:tcW w:w="42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E6E799D" w14:textId="77777777" w:rsidR="00A01B18" w:rsidRDefault="000B1EC6" w:rsidP="00620AD3">
            <w:pPr>
              <w:cnfStyle w:val="000000000000" w:firstRow="0" w:lastRow="0" w:firstColumn="0" w:lastColumn="0" w:oddVBand="0" w:evenVBand="0" w:oddHBand="0" w:evenHBand="0" w:firstRowFirstColumn="0" w:firstRowLastColumn="0" w:lastRowFirstColumn="0" w:lastRowLastColumn="0"/>
              <w:rPr>
                <w:rFonts w:cstheme="minorHAnsi"/>
              </w:rPr>
            </w:pPr>
            <w:hyperlink r:id="rId11" w:history="1">
              <w:r w:rsidR="00A01B18" w:rsidRPr="00A01B18">
                <w:rPr>
                  <w:rStyle w:val="Hyperlink"/>
                  <w:rFonts w:cstheme="minorHAnsi"/>
                </w:rPr>
                <w:t>Link</w:t>
              </w:r>
            </w:hyperlink>
            <w:r w:rsidR="00A01B18">
              <w:rPr>
                <w:rFonts w:cstheme="minorHAnsi"/>
              </w:rPr>
              <w:t xml:space="preserve"> </w:t>
            </w:r>
            <w:r w:rsidR="00A01B18" w:rsidRPr="00A01B18">
              <w:rPr>
                <w:rFonts w:cstheme="minorHAnsi"/>
              </w:rPr>
              <w:t>(</w:t>
            </w:r>
            <w:proofErr w:type="spellStart"/>
            <w:r w:rsidR="00A01B18" w:rsidRPr="00A01B18">
              <w:rPr>
                <w:rFonts w:cstheme="minorHAnsi"/>
              </w:rPr>
              <w:t>StrG</w:t>
            </w:r>
            <w:proofErr w:type="spellEnd"/>
            <w:r w:rsidR="00A01B18" w:rsidRPr="00A01B18">
              <w:rPr>
                <w:rFonts w:cstheme="minorHAnsi"/>
              </w:rPr>
              <w:t>+ Klicken+ Internetverbindung)</w:t>
            </w:r>
          </w:p>
        </w:tc>
      </w:tr>
      <w:tr w:rsidR="00A01B18" w14:paraId="6F64E0A9" w14:textId="77777777" w:rsidTr="00620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32E23CF" w14:textId="77777777" w:rsidR="00A01B18" w:rsidRDefault="00A01B18" w:rsidP="00620AD3">
            <w:pPr>
              <w:rPr>
                <w:rFonts w:cstheme="minorHAnsi"/>
              </w:rPr>
            </w:pPr>
            <w:r>
              <w:rPr>
                <w:rFonts w:cstheme="minorHAnsi"/>
              </w:rPr>
              <w:t>Pflichteinsatzpädiatrische Versorgung</w:t>
            </w:r>
          </w:p>
        </w:tc>
        <w:tc>
          <w:tcPr>
            <w:tcW w:w="113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C206DA8" w14:textId="77777777" w:rsidR="00A01B18" w:rsidRDefault="00A01B18" w:rsidP="00620AD3">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120 Std.*</w:t>
            </w:r>
          </w:p>
        </w:tc>
        <w:tc>
          <w:tcPr>
            <w:tcW w:w="42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31B7504" w14:textId="77777777" w:rsidR="00A01B18" w:rsidRDefault="000B1EC6" w:rsidP="00620AD3">
            <w:pPr>
              <w:cnfStyle w:val="000000100000" w:firstRow="0" w:lastRow="0" w:firstColumn="0" w:lastColumn="0" w:oddVBand="0" w:evenVBand="0" w:oddHBand="1" w:evenHBand="0" w:firstRowFirstColumn="0" w:firstRowLastColumn="0" w:lastRowFirstColumn="0" w:lastRowLastColumn="0"/>
              <w:rPr>
                <w:rFonts w:cstheme="minorHAnsi"/>
              </w:rPr>
            </w:pPr>
            <w:hyperlink r:id="rId12" w:history="1">
              <w:r w:rsidR="00A01B18" w:rsidRPr="00A01B18">
                <w:rPr>
                  <w:rStyle w:val="Hyperlink"/>
                  <w:rFonts w:cstheme="minorHAnsi"/>
                </w:rPr>
                <w:t>Link</w:t>
              </w:r>
            </w:hyperlink>
            <w:r w:rsidR="00A01B18">
              <w:rPr>
                <w:rFonts w:cstheme="minorHAnsi"/>
              </w:rPr>
              <w:t xml:space="preserve"> </w:t>
            </w:r>
            <w:r w:rsidR="00A01B18" w:rsidRPr="00A01B18">
              <w:rPr>
                <w:rFonts w:cstheme="minorHAnsi"/>
              </w:rPr>
              <w:t>(</w:t>
            </w:r>
            <w:proofErr w:type="spellStart"/>
            <w:r w:rsidR="00A01B18" w:rsidRPr="00A01B18">
              <w:rPr>
                <w:rFonts w:cstheme="minorHAnsi"/>
              </w:rPr>
              <w:t>StrG</w:t>
            </w:r>
            <w:proofErr w:type="spellEnd"/>
            <w:r w:rsidR="00A01B18" w:rsidRPr="00A01B18">
              <w:rPr>
                <w:rFonts w:cstheme="minorHAnsi"/>
              </w:rPr>
              <w:t>+ Klicken+ Internetverbindung)</w:t>
            </w:r>
          </w:p>
        </w:tc>
      </w:tr>
      <w:tr w:rsidR="00A01B18" w14:paraId="1E4D8241" w14:textId="77777777" w:rsidTr="00620AD3">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C0B94CE" w14:textId="77777777" w:rsidR="00A01B18" w:rsidRDefault="00A01B18" w:rsidP="00620AD3">
            <w:pPr>
              <w:rPr>
                <w:rFonts w:cstheme="minorHAnsi"/>
              </w:rPr>
            </w:pPr>
          </w:p>
        </w:tc>
        <w:tc>
          <w:tcPr>
            <w:tcW w:w="113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3585B68" w14:textId="77777777" w:rsidR="00A01B18" w:rsidRDefault="00A01B18" w:rsidP="00620AD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1720 Std.</w:t>
            </w:r>
          </w:p>
        </w:tc>
        <w:tc>
          <w:tcPr>
            <w:tcW w:w="42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FB783F0" w14:textId="77777777" w:rsidR="00A01B18" w:rsidRDefault="00A01B18" w:rsidP="00620AD3">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555E1FAD" w14:textId="2802A004" w:rsidR="001742EE" w:rsidRDefault="00A01B18" w:rsidP="0014157B">
      <w:pPr>
        <w:rPr>
          <w:rFonts w:cstheme="minorHAnsi"/>
          <w:color w:val="2F5496" w:themeColor="accent1" w:themeShade="BF"/>
        </w:rPr>
      </w:pPr>
      <w:r>
        <w:rPr>
          <w:rFonts w:cstheme="minorHAnsi"/>
        </w:rPr>
        <w:br/>
      </w:r>
      <w:r w:rsidR="008F5180">
        <w:rPr>
          <w:rFonts w:cstheme="minorHAnsi"/>
        </w:rPr>
        <w:t>Die Vorlagen sind eher allgemein gehalten und sollten noch individuell auf Ihren Auszubildenden angepasst werden. Bei de</w:t>
      </w:r>
      <w:r>
        <w:rPr>
          <w:rFonts w:cstheme="minorHAnsi"/>
        </w:rPr>
        <w:t>r Vorlage für die</w:t>
      </w:r>
      <w:r w:rsidR="008F5180">
        <w:rPr>
          <w:rFonts w:cstheme="minorHAnsi"/>
        </w:rPr>
        <w:t xml:space="preserve"> Pflichteins</w:t>
      </w:r>
      <w:r>
        <w:rPr>
          <w:rFonts w:cstheme="minorHAnsi"/>
        </w:rPr>
        <w:t>ä</w:t>
      </w:r>
      <w:r w:rsidR="008F5180">
        <w:rPr>
          <w:rFonts w:cstheme="minorHAnsi"/>
        </w:rPr>
        <w:t>tz</w:t>
      </w:r>
      <w:r>
        <w:rPr>
          <w:rFonts w:cstheme="minorHAnsi"/>
        </w:rPr>
        <w:t>e</w:t>
      </w:r>
      <w:r w:rsidR="008F5180">
        <w:rPr>
          <w:rFonts w:cstheme="minorHAnsi"/>
        </w:rPr>
        <w:t xml:space="preserve"> im zweiten Ausbildungsdrittel sind einzelne Kompetenzen farbig. Diese Markierung ist als Vorschlag für die unterschiedlichen Einsatzorte angedacht, da sich die Kompetenzen nicht klar trennen lassen. Da jeder Versorgungsbereich diese Kompetenzen vermitteln kann, je nach momentaner Belegungs- /Buchungssituation. </w:t>
      </w:r>
      <w:r w:rsidR="008F5180">
        <w:rPr>
          <w:rFonts w:cstheme="minorHAnsi"/>
        </w:rPr>
        <w:br/>
      </w:r>
      <w:r w:rsidR="001742EE">
        <w:rPr>
          <w:rFonts w:cstheme="minorHAnsi"/>
          <w:color w:val="A8D08D" w:themeColor="accent6" w:themeTint="99"/>
        </w:rPr>
        <w:br/>
      </w:r>
      <w:r w:rsidR="008F5180">
        <w:rPr>
          <w:rFonts w:cstheme="minorHAnsi"/>
          <w:color w:val="A8D08D" w:themeColor="accent6" w:themeTint="99"/>
        </w:rPr>
        <w:t>Krankenhaus</w:t>
      </w:r>
      <w:r w:rsidR="008F5180">
        <w:rPr>
          <w:rFonts w:cstheme="minorHAnsi"/>
          <w:color w:val="A8D08D" w:themeColor="accent6" w:themeTint="99"/>
        </w:rPr>
        <w:br/>
      </w:r>
      <w:r w:rsidR="008F5180" w:rsidRPr="008F5180">
        <w:rPr>
          <w:rFonts w:cstheme="minorHAnsi"/>
          <w:color w:val="2F5496" w:themeColor="accent1" w:themeShade="BF"/>
        </w:rPr>
        <w:t>stationäre Langzeitpflege</w:t>
      </w:r>
    </w:p>
    <w:p w14:paraId="4F444A27" w14:textId="53E589B9" w:rsidR="003A58A4" w:rsidRPr="005E37FE" w:rsidRDefault="001742EE" w:rsidP="0014157B">
      <w:pPr>
        <w:rPr>
          <w:rFonts w:cstheme="minorHAnsi"/>
        </w:rPr>
      </w:pPr>
      <w:r>
        <w:rPr>
          <w:rFonts w:cstheme="minorHAnsi"/>
        </w:rPr>
        <w:t>Die Vorlagen für die Ausbildungspläne wurden thematisch strukturiert und nicht ausschließlich zeitlich.</w:t>
      </w:r>
      <w:r w:rsidRPr="001742EE">
        <w:rPr>
          <w:rFonts w:cstheme="minorHAnsi"/>
        </w:rPr>
        <w:t xml:space="preserve"> Dies</w:t>
      </w:r>
      <w:r>
        <w:rPr>
          <w:rFonts w:cstheme="minorHAnsi"/>
        </w:rPr>
        <w:t xml:space="preserve"> basiert auf der Überlegung, dass verschiedene Lernprozesse/Kompetenzbereich zeitgleich vermittelt werden</w:t>
      </w:r>
      <w:r w:rsidR="00F22A9F">
        <w:rPr>
          <w:rFonts w:cstheme="minorHAnsi"/>
        </w:rPr>
        <w:t xml:space="preserve"> müssen</w:t>
      </w:r>
      <w:r>
        <w:rPr>
          <w:rFonts w:cstheme="minorHAnsi"/>
        </w:rPr>
        <w:t xml:space="preserve"> und es deshalb sinnvoll ist eine Übersicht über die ablaufenden Prozesse</w:t>
      </w:r>
      <w:r w:rsidR="00F22A9F">
        <w:rPr>
          <w:rFonts w:cstheme="minorHAnsi"/>
        </w:rPr>
        <w:t>/Themen</w:t>
      </w:r>
      <w:r>
        <w:rPr>
          <w:rFonts w:cstheme="minorHAnsi"/>
        </w:rPr>
        <w:t xml:space="preserve"> zu haben. </w:t>
      </w:r>
      <w:r w:rsidR="00F13A70">
        <w:rPr>
          <w:rFonts w:cstheme="minorHAnsi"/>
        </w:rPr>
        <w:br/>
      </w:r>
      <w:r w:rsidR="00F22A9F">
        <w:rPr>
          <w:rFonts w:cstheme="minorHAnsi"/>
        </w:rPr>
        <w:br/>
      </w:r>
      <w:r w:rsidR="003A58A4" w:rsidRPr="005E37FE">
        <w:rPr>
          <w:rFonts w:cstheme="minorHAnsi"/>
        </w:rPr>
        <w:t>Der Vorschlag beinhaltet bereits die Zuordnung der Kompetenzen aus dem praktischen als auch aus dem theoretischen Landeslehrplan bzw. Bundeslehrplan. Allerdings fehl</w:t>
      </w:r>
      <w:r w:rsidR="00C7296E">
        <w:rPr>
          <w:rFonts w:cstheme="minorHAnsi"/>
        </w:rPr>
        <w:t>en</w:t>
      </w:r>
      <w:r w:rsidR="003A58A4" w:rsidRPr="005E37FE">
        <w:rPr>
          <w:rFonts w:cstheme="minorHAnsi"/>
        </w:rPr>
        <w:t xml:space="preserve"> noch das methodische Vorgehen in der Praxisanleitung und der Zeitpunkt und der Ort der Anleitung. Diese Inhalte müssen Sie noch ergänzen. </w:t>
      </w:r>
      <w:r w:rsidR="00EB5A78" w:rsidRPr="005E37FE">
        <w:rPr>
          <w:rFonts w:cstheme="minorHAnsi"/>
        </w:rPr>
        <w:t xml:space="preserve">Sie finden Methoden zur Praxisanleitung unter Punkt „Ergänzung zum Ausbildungsplan: Methoden zur Praxisanleitung“. </w:t>
      </w:r>
      <w:r w:rsidR="003A58A4" w:rsidRPr="005E37FE">
        <w:rPr>
          <w:rFonts w:cstheme="minorHAnsi"/>
        </w:rPr>
        <w:t>Allerdings</w:t>
      </w:r>
      <w:r w:rsidR="00EB5A78" w:rsidRPr="005E37FE">
        <w:rPr>
          <w:rFonts w:cstheme="minorHAnsi"/>
        </w:rPr>
        <w:t xml:space="preserve"> erstellen Sie den Ausbildungsplan für Ihre Schüler</w:t>
      </w:r>
      <w:r w:rsidR="003A58A4" w:rsidRPr="005E37FE">
        <w:rPr>
          <w:rFonts w:cstheme="minorHAnsi"/>
        </w:rPr>
        <w:t xml:space="preserve"> ausschließlich für die Einsätze, die in Ihrem Haus erfolgen. </w:t>
      </w:r>
      <w:r w:rsidR="00EB5A78" w:rsidRPr="005E37FE">
        <w:rPr>
          <w:rFonts w:cstheme="minorHAnsi"/>
        </w:rPr>
        <w:t xml:space="preserve"> </w:t>
      </w:r>
    </w:p>
    <w:p w14:paraId="0B3652A4" w14:textId="177FE01F" w:rsidR="000E0847" w:rsidRDefault="003A58A4" w:rsidP="000E0847">
      <w:pPr>
        <w:rPr>
          <w:rFonts w:cstheme="minorHAnsi"/>
        </w:rPr>
      </w:pPr>
      <w:r w:rsidRPr="005E37FE">
        <w:rPr>
          <w:rFonts w:cstheme="minorHAnsi"/>
          <w:noProof/>
        </w:rPr>
        <w:lastRenderedPageBreak/>
        <mc:AlternateContent>
          <mc:Choice Requires="wps">
            <w:drawing>
              <wp:anchor distT="0" distB="0" distL="114300" distR="114300" simplePos="0" relativeHeight="251664384" behindDoc="0" locked="0" layoutInCell="1" allowOverlap="1" wp14:anchorId="71ADFD3E" wp14:editId="12267AB3">
                <wp:simplePos x="0" y="0"/>
                <wp:positionH relativeFrom="column">
                  <wp:posOffset>2596515</wp:posOffset>
                </wp:positionH>
                <wp:positionV relativeFrom="paragraph">
                  <wp:posOffset>2489835</wp:posOffset>
                </wp:positionV>
                <wp:extent cx="1588795" cy="1344473"/>
                <wp:effectExtent l="38100" t="38100" r="30480" b="46355"/>
                <wp:wrapNone/>
                <wp:docPr id="13" name="Rechteck 13"/>
                <wp:cNvGraphicFramePr/>
                <a:graphic xmlns:a="http://schemas.openxmlformats.org/drawingml/2006/main">
                  <a:graphicData uri="http://schemas.microsoft.com/office/word/2010/wordprocessingShape">
                    <wps:wsp>
                      <wps:cNvSpPr/>
                      <wps:spPr>
                        <a:xfrm>
                          <a:off x="0" y="0"/>
                          <a:ext cx="1588795" cy="1344473"/>
                        </a:xfrm>
                        <a:prstGeom prst="rect">
                          <a:avLst/>
                        </a:prstGeom>
                        <a:noFill/>
                        <a:ln w="762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D9D49" id="Rechteck 13" o:spid="_x0000_s1026" style="position:absolute;margin-left:204.45pt;margin-top:196.05pt;width:125.1pt;height:10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" filled="f" strokecolor="#00b0f0" strokeweight="6pt"/>
            </w:pict>
          </mc:Fallback>
        </mc:AlternateContent>
      </w:r>
      <w:r w:rsidRPr="005E37FE">
        <w:rPr>
          <w:rFonts w:cstheme="minorHAnsi"/>
          <w:noProof/>
        </w:rPr>
        <w:drawing>
          <wp:inline distT="0" distB="0" distL="0" distR="0" wp14:anchorId="69346D47" wp14:editId="075BF17B">
            <wp:extent cx="5888736" cy="3411536"/>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001" t="26417" r="17579" b="5176"/>
                    <a:stretch/>
                  </pic:blipFill>
                  <pic:spPr bwMode="auto">
                    <a:xfrm>
                      <a:off x="0" y="0"/>
                      <a:ext cx="5910908" cy="3424381"/>
                    </a:xfrm>
                    <a:prstGeom prst="rect">
                      <a:avLst/>
                    </a:prstGeom>
                    <a:ln>
                      <a:noFill/>
                    </a:ln>
                    <a:extLst>
                      <a:ext uri="{53640926-AAD7-44D8-BBD7-CCE9431645EC}">
                        <a14:shadowObscured xmlns:a14="http://schemas.microsoft.com/office/drawing/2010/main"/>
                      </a:ext>
                    </a:extLst>
                  </pic:spPr>
                </pic:pic>
              </a:graphicData>
            </a:graphic>
          </wp:inline>
        </w:drawing>
      </w:r>
      <w:r w:rsidRPr="005E37FE">
        <w:rPr>
          <w:rFonts w:cstheme="minorHAnsi"/>
        </w:rPr>
        <w:br/>
      </w:r>
      <w:r w:rsidRPr="005E37FE">
        <w:rPr>
          <w:rFonts w:cstheme="minorHAnsi"/>
        </w:rPr>
        <w:br/>
      </w:r>
      <w:r w:rsidR="000E0847" w:rsidRPr="005E37FE">
        <w:rPr>
          <w:rFonts w:cstheme="minorHAnsi"/>
        </w:rPr>
        <w:t xml:space="preserve">Für jeden Auszubildenden, den Sie in Ihrer Einrichtung ausbilden, müssen Sie einen individuellen Ausbildungsplan erstellen. Da die Außeneinsätze jedes Schülers zu unterschiedlichen Ausbildungszeitpunkten </w:t>
      </w:r>
      <w:r w:rsidR="00EA1B7F" w:rsidRPr="005E37FE">
        <w:rPr>
          <w:rFonts w:cstheme="minorHAnsi"/>
        </w:rPr>
        <w:t>stattfinden</w:t>
      </w:r>
      <w:r w:rsidR="005E37FE" w:rsidRPr="005E37FE">
        <w:rPr>
          <w:rFonts w:cstheme="minorHAnsi"/>
        </w:rPr>
        <w:t xml:space="preserve"> können</w:t>
      </w:r>
      <w:r w:rsidR="000E0847" w:rsidRPr="005E37FE">
        <w:rPr>
          <w:rFonts w:cstheme="minorHAnsi"/>
        </w:rPr>
        <w:t xml:space="preserve">. </w:t>
      </w:r>
    </w:p>
    <w:p w14:paraId="1FC5C51A" w14:textId="77777777" w:rsidR="008F5180" w:rsidRPr="005E37FE" w:rsidRDefault="008F5180" w:rsidP="000E0847">
      <w:pPr>
        <w:rPr>
          <w:rFonts w:cstheme="minorHAnsi"/>
        </w:rPr>
      </w:pPr>
    </w:p>
    <w:tbl>
      <w:tblPr>
        <w:tblStyle w:val="Gitternetztabelle4Akzent5"/>
        <w:tblW w:w="0" w:type="auto"/>
        <w:tblLook w:val="04A0" w:firstRow="1" w:lastRow="0" w:firstColumn="1" w:lastColumn="0" w:noHBand="0" w:noVBand="1"/>
      </w:tblPr>
      <w:tblGrid>
        <w:gridCol w:w="3681"/>
        <w:gridCol w:w="1134"/>
        <w:gridCol w:w="4247"/>
      </w:tblGrid>
      <w:tr w:rsidR="000E0847" w:rsidRPr="005E37FE" w14:paraId="76B2AAAC" w14:textId="77777777" w:rsidTr="000E08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Pr>
          <w:p w14:paraId="63BA21E1" w14:textId="74165B89" w:rsidR="000E0847" w:rsidRPr="005E37FE" w:rsidRDefault="000E0847" w:rsidP="0014157B">
            <w:pPr>
              <w:rPr>
                <w:rFonts w:cstheme="minorHAnsi"/>
              </w:rPr>
            </w:pPr>
            <w:r w:rsidRPr="005E37FE">
              <w:rPr>
                <w:rFonts w:cstheme="minorHAnsi"/>
              </w:rPr>
              <w:t>1 und 2. Ausbildungsdrittel</w:t>
            </w:r>
          </w:p>
        </w:tc>
      </w:tr>
      <w:tr w:rsidR="000E0847" w:rsidRPr="005E37FE" w14:paraId="7FDA26C9" w14:textId="77777777" w:rsidTr="000E0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F4A84F1" w14:textId="6661EDAE" w:rsidR="000E0847" w:rsidRPr="005E37FE" w:rsidRDefault="000E0847" w:rsidP="0014157B">
            <w:pPr>
              <w:rPr>
                <w:rFonts w:cstheme="minorHAnsi"/>
              </w:rPr>
            </w:pPr>
            <w:r w:rsidRPr="005E37FE">
              <w:rPr>
                <w:rFonts w:cstheme="minorHAnsi"/>
              </w:rPr>
              <w:t xml:space="preserve">Orientierungseinsatz </w:t>
            </w:r>
          </w:p>
        </w:tc>
        <w:tc>
          <w:tcPr>
            <w:tcW w:w="1134" w:type="dxa"/>
          </w:tcPr>
          <w:p w14:paraId="28DAE027" w14:textId="616126DB" w:rsidR="000E0847" w:rsidRPr="005E37FE" w:rsidRDefault="000E0847" w:rsidP="0014157B">
            <w:pPr>
              <w:cnfStyle w:val="000000100000" w:firstRow="0" w:lastRow="0" w:firstColumn="0" w:lastColumn="0" w:oddVBand="0" w:evenVBand="0" w:oddHBand="1" w:evenHBand="0" w:firstRowFirstColumn="0" w:firstRowLastColumn="0" w:lastRowFirstColumn="0" w:lastRowLastColumn="0"/>
              <w:rPr>
                <w:rFonts w:cstheme="minorHAnsi"/>
              </w:rPr>
            </w:pPr>
            <w:r w:rsidRPr="005E37FE">
              <w:rPr>
                <w:rFonts w:cstheme="minorHAnsi"/>
              </w:rPr>
              <w:t>400 Std.*</w:t>
            </w:r>
          </w:p>
        </w:tc>
        <w:tc>
          <w:tcPr>
            <w:tcW w:w="4247" w:type="dxa"/>
          </w:tcPr>
          <w:p w14:paraId="6FD60065" w14:textId="3D9BC114" w:rsidR="000E0847" w:rsidRPr="005E37FE" w:rsidRDefault="000E0847" w:rsidP="0014157B">
            <w:pPr>
              <w:cnfStyle w:val="000000100000" w:firstRow="0" w:lastRow="0" w:firstColumn="0" w:lastColumn="0" w:oddVBand="0" w:evenVBand="0" w:oddHBand="1" w:evenHBand="0" w:firstRowFirstColumn="0" w:firstRowLastColumn="0" w:lastRowFirstColumn="0" w:lastRowLastColumn="0"/>
              <w:rPr>
                <w:rFonts w:cstheme="minorHAnsi"/>
              </w:rPr>
            </w:pPr>
            <w:r w:rsidRPr="005E37FE">
              <w:rPr>
                <w:rFonts w:cstheme="minorHAnsi"/>
              </w:rPr>
              <w:t>Beim Träger der prakt. Ausbildung</w:t>
            </w:r>
          </w:p>
        </w:tc>
      </w:tr>
      <w:tr w:rsidR="000E0847" w:rsidRPr="005E37FE" w14:paraId="56D647CE" w14:textId="77777777" w:rsidTr="000E0847">
        <w:tc>
          <w:tcPr>
            <w:cnfStyle w:val="001000000000" w:firstRow="0" w:lastRow="0" w:firstColumn="1" w:lastColumn="0" w:oddVBand="0" w:evenVBand="0" w:oddHBand="0" w:evenHBand="0" w:firstRowFirstColumn="0" w:firstRowLastColumn="0" w:lastRowFirstColumn="0" w:lastRowLastColumn="0"/>
            <w:tcW w:w="3681" w:type="dxa"/>
          </w:tcPr>
          <w:p w14:paraId="6F0EF636" w14:textId="22340C41" w:rsidR="000E0847" w:rsidRPr="005E37FE" w:rsidRDefault="000E0847" w:rsidP="0014157B">
            <w:pPr>
              <w:rPr>
                <w:rFonts w:cstheme="minorHAnsi"/>
              </w:rPr>
            </w:pPr>
            <w:r w:rsidRPr="005E37FE">
              <w:rPr>
                <w:rFonts w:cstheme="minorHAnsi"/>
              </w:rPr>
              <w:t>Pflichteinsatzstationäre. Akutpflege.</w:t>
            </w:r>
          </w:p>
        </w:tc>
        <w:tc>
          <w:tcPr>
            <w:tcW w:w="1134" w:type="dxa"/>
          </w:tcPr>
          <w:p w14:paraId="2C0865F0" w14:textId="32A16A09" w:rsidR="000E0847" w:rsidRPr="005E37FE" w:rsidRDefault="000E0847" w:rsidP="0014157B">
            <w:pPr>
              <w:cnfStyle w:val="000000000000" w:firstRow="0" w:lastRow="0" w:firstColumn="0" w:lastColumn="0" w:oddVBand="0" w:evenVBand="0" w:oddHBand="0" w:evenHBand="0" w:firstRowFirstColumn="0" w:firstRowLastColumn="0" w:lastRowFirstColumn="0" w:lastRowLastColumn="0"/>
              <w:rPr>
                <w:rFonts w:cstheme="minorHAnsi"/>
              </w:rPr>
            </w:pPr>
            <w:r w:rsidRPr="005E37FE">
              <w:rPr>
                <w:rFonts w:cstheme="minorHAnsi"/>
              </w:rPr>
              <w:t>400 Std</w:t>
            </w:r>
          </w:p>
        </w:tc>
        <w:tc>
          <w:tcPr>
            <w:tcW w:w="4247" w:type="dxa"/>
            <w:vMerge w:val="restart"/>
          </w:tcPr>
          <w:p w14:paraId="3434983F" w14:textId="77777777" w:rsidR="000E0847" w:rsidRPr="005E37FE" w:rsidRDefault="000E0847" w:rsidP="0014157B">
            <w:pPr>
              <w:cnfStyle w:val="000000000000" w:firstRow="0" w:lastRow="0" w:firstColumn="0" w:lastColumn="0" w:oddVBand="0" w:evenVBand="0" w:oddHBand="0" w:evenHBand="0" w:firstRowFirstColumn="0" w:firstRowLastColumn="0" w:lastRowFirstColumn="0" w:lastRowLastColumn="0"/>
              <w:rPr>
                <w:rFonts w:cstheme="minorHAnsi"/>
              </w:rPr>
            </w:pPr>
          </w:p>
          <w:p w14:paraId="593B6674" w14:textId="60C165E0" w:rsidR="000E0847" w:rsidRPr="005E37FE" w:rsidRDefault="000E0847" w:rsidP="0014157B">
            <w:pPr>
              <w:cnfStyle w:val="000000000000" w:firstRow="0" w:lastRow="0" w:firstColumn="0" w:lastColumn="0" w:oddVBand="0" w:evenVBand="0" w:oddHBand="0" w:evenHBand="0" w:firstRowFirstColumn="0" w:firstRowLastColumn="0" w:lastRowFirstColumn="0" w:lastRowLastColumn="0"/>
              <w:rPr>
                <w:rFonts w:cstheme="minorHAnsi"/>
              </w:rPr>
            </w:pPr>
            <w:r w:rsidRPr="005E37FE">
              <w:rPr>
                <w:rFonts w:cstheme="minorHAnsi"/>
              </w:rPr>
              <w:t>Davon ein Pflichteinsatz beim Träger der prakt. Ausbildung</w:t>
            </w:r>
          </w:p>
        </w:tc>
      </w:tr>
      <w:tr w:rsidR="000E0847" w:rsidRPr="005E37FE" w14:paraId="41B24BEA" w14:textId="77777777" w:rsidTr="000E0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58D979A" w14:textId="66106458" w:rsidR="000E0847" w:rsidRPr="005E37FE" w:rsidRDefault="000E0847" w:rsidP="0014157B">
            <w:pPr>
              <w:rPr>
                <w:rFonts w:cstheme="minorHAnsi"/>
              </w:rPr>
            </w:pPr>
            <w:r w:rsidRPr="005E37FE">
              <w:rPr>
                <w:rFonts w:cstheme="minorHAnsi"/>
              </w:rPr>
              <w:t>Pflichteinsatzstationäre Langzeitpflege</w:t>
            </w:r>
          </w:p>
        </w:tc>
        <w:tc>
          <w:tcPr>
            <w:tcW w:w="1134" w:type="dxa"/>
          </w:tcPr>
          <w:p w14:paraId="53FDF31E" w14:textId="23FF12FD" w:rsidR="000E0847" w:rsidRPr="005E37FE" w:rsidRDefault="000E0847" w:rsidP="0014157B">
            <w:pPr>
              <w:cnfStyle w:val="000000100000" w:firstRow="0" w:lastRow="0" w:firstColumn="0" w:lastColumn="0" w:oddVBand="0" w:evenVBand="0" w:oddHBand="1" w:evenHBand="0" w:firstRowFirstColumn="0" w:firstRowLastColumn="0" w:lastRowFirstColumn="0" w:lastRowLastColumn="0"/>
              <w:rPr>
                <w:rFonts w:cstheme="minorHAnsi"/>
              </w:rPr>
            </w:pPr>
            <w:r w:rsidRPr="005E37FE">
              <w:rPr>
                <w:rFonts w:cstheme="minorHAnsi"/>
              </w:rPr>
              <w:t>400 Std.</w:t>
            </w:r>
          </w:p>
        </w:tc>
        <w:tc>
          <w:tcPr>
            <w:tcW w:w="4247" w:type="dxa"/>
            <w:vMerge/>
          </w:tcPr>
          <w:p w14:paraId="5064AF9F" w14:textId="77777777" w:rsidR="000E0847" w:rsidRPr="005E37FE" w:rsidRDefault="000E0847" w:rsidP="0014157B">
            <w:pPr>
              <w:cnfStyle w:val="000000100000" w:firstRow="0" w:lastRow="0" w:firstColumn="0" w:lastColumn="0" w:oddVBand="0" w:evenVBand="0" w:oddHBand="1" w:evenHBand="0" w:firstRowFirstColumn="0" w:firstRowLastColumn="0" w:lastRowFirstColumn="0" w:lastRowLastColumn="0"/>
              <w:rPr>
                <w:rFonts w:cstheme="minorHAnsi"/>
              </w:rPr>
            </w:pPr>
          </w:p>
        </w:tc>
      </w:tr>
      <w:tr w:rsidR="000E0847" w:rsidRPr="005E37FE" w14:paraId="33F80B25" w14:textId="77777777" w:rsidTr="000E0847">
        <w:tc>
          <w:tcPr>
            <w:cnfStyle w:val="001000000000" w:firstRow="0" w:lastRow="0" w:firstColumn="1" w:lastColumn="0" w:oddVBand="0" w:evenVBand="0" w:oddHBand="0" w:evenHBand="0" w:firstRowFirstColumn="0" w:firstRowLastColumn="0" w:lastRowFirstColumn="0" w:lastRowLastColumn="0"/>
            <w:tcW w:w="3681" w:type="dxa"/>
          </w:tcPr>
          <w:p w14:paraId="70173216" w14:textId="65B4D9B2" w:rsidR="000E0847" w:rsidRPr="005E37FE" w:rsidRDefault="000E0847" w:rsidP="0014157B">
            <w:pPr>
              <w:rPr>
                <w:rFonts w:cstheme="minorHAnsi"/>
              </w:rPr>
            </w:pPr>
            <w:r w:rsidRPr="005E37FE">
              <w:rPr>
                <w:rFonts w:cstheme="minorHAnsi"/>
              </w:rPr>
              <w:t>Pflichteinsatzambulante Akut-/Langzeitpflege</w:t>
            </w:r>
          </w:p>
        </w:tc>
        <w:tc>
          <w:tcPr>
            <w:tcW w:w="1134" w:type="dxa"/>
          </w:tcPr>
          <w:p w14:paraId="44E96D47" w14:textId="080C7EC2" w:rsidR="000E0847" w:rsidRPr="005E37FE" w:rsidRDefault="000E0847" w:rsidP="0014157B">
            <w:pPr>
              <w:cnfStyle w:val="000000000000" w:firstRow="0" w:lastRow="0" w:firstColumn="0" w:lastColumn="0" w:oddVBand="0" w:evenVBand="0" w:oddHBand="0" w:evenHBand="0" w:firstRowFirstColumn="0" w:firstRowLastColumn="0" w:lastRowFirstColumn="0" w:lastRowLastColumn="0"/>
              <w:rPr>
                <w:rFonts w:cstheme="minorHAnsi"/>
              </w:rPr>
            </w:pPr>
            <w:r w:rsidRPr="005E37FE">
              <w:rPr>
                <w:rFonts w:cstheme="minorHAnsi"/>
              </w:rPr>
              <w:t>400 Std.</w:t>
            </w:r>
          </w:p>
        </w:tc>
        <w:tc>
          <w:tcPr>
            <w:tcW w:w="4247" w:type="dxa"/>
            <w:vMerge/>
          </w:tcPr>
          <w:p w14:paraId="4A121D3A" w14:textId="77777777" w:rsidR="000E0847" w:rsidRPr="005E37FE" w:rsidRDefault="000E0847" w:rsidP="0014157B">
            <w:pPr>
              <w:cnfStyle w:val="000000000000" w:firstRow="0" w:lastRow="0" w:firstColumn="0" w:lastColumn="0" w:oddVBand="0" w:evenVBand="0" w:oddHBand="0" w:evenHBand="0" w:firstRowFirstColumn="0" w:firstRowLastColumn="0" w:lastRowFirstColumn="0" w:lastRowLastColumn="0"/>
              <w:rPr>
                <w:rFonts w:cstheme="minorHAnsi"/>
              </w:rPr>
            </w:pPr>
          </w:p>
        </w:tc>
      </w:tr>
      <w:tr w:rsidR="000E0847" w:rsidRPr="005E37FE" w14:paraId="0906E11D" w14:textId="77777777" w:rsidTr="000E0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2984958" w14:textId="094F6D7E" w:rsidR="000E0847" w:rsidRPr="005E37FE" w:rsidRDefault="000E0847" w:rsidP="0014157B">
            <w:pPr>
              <w:rPr>
                <w:rFonts w:cstheme="minorHAnsi"/>
              </w:rPr>
            </w:pPr>
            <w:r w:rsidRPr="005E37FE">
              <w:rPr>
                <w:rFonts w:cstheme="minorHAnsi"/>
              </w:rPr>
              <w:t>Pflichteinsatzpädiatrische Versorgung</w:t>
            </w:r>
          </w:p>
        </w:tc>
        <w:tc>
          <w:tcPr>
            <w:tcW w:w="1134" w:type="dxa"/>
          </w:tcPr>
          <w:p w14:paraId="77427F4B" w14:textId="472832E5" w:rsidR="000E0847" w:rsidRPr="005E37FE" w:rsidRDefault="000E0847" w:rsidP="0014157B">
            <w:pPr>
              <w:cnfStyle w:val="000000100000" w:firstRow="0" w:lastRow="0" w:firstColumn="0" w:lastColumn="0" w:oddVBand="0" w:evenVBand="0" w:oddHBand="1" w:evenHBand="0" w:firstRowFirstColumn="0" w:firstRowLastColumn="0" w:lastRowFirstColumn="0" w:lastRowLastColumn="0"/>
              <w:rPr>
                <w:rFonts w:cstheme="minorHAnsi"/>
              </w:rPr>
            </w:pPr>
            <w:r w:rsidRPr="005E37FE">
              <w:rPr>
                <w:rFonts w:cstheme="minorHAnsi"/>
              </w:rPr>
              <w:t>120 Std.*</w:t>
            </w:r>
          </w:p>
        </w:tc>
        <w:tc>
          <w:tcPr>
            <w:tcW w:w="4247" w:type="dxa"/>
          </w:tcPr>
          <w:p w14:paraId="4D1A67A4" w14:textId="77777777" w:rsidR="000E0847" w:rsidRPr="005E37FE" w:rsidRDefault="000E0847" w:rsidP="0014157B">
            <w:pPr>
              <w:cnfStyle w:val="000000100000" w:firstRow="0" w:lastRow="0" w:firstColumn="0" w:lastColumn="0" w:oddVBand="0" w:evenVBand="0" w:oddHBand="1" w:evenHBand="0" w:firstRowFirstColumn="0" w:firstRowLastColumn="0" w:lastRowFirstColumn="0" w:lastRowLastColumn="0"/>
              <w:rPr>
                <w:rFonts w:cstheme="minorHAnsi"/>
              </w:rPr>
            </w:pPr>
          </w:p>
        </w:tc>
      </w:tr>
      <w:tr w:rsidR="000E0847" w:rsidRPr="005E37FE" w14:paraId="69A02A9B" w14:textId="77777777" w:rsidTr="000E0847">
        <w:tc>
          <w:tcPr>
            <w:cnfStyle w:val="001000000000" w:firstRow="0" w:lastRow="0" w:firstColumn="1" w:lastColumn="0" w:oddVBand="0" w:evenVBand="0" w:oddHBand="0" w:evenHBand="0" w:firstRowFirstColumn="0" w:firstRowLastColumn="0" w:lastRowFirstColumn="0" w:lastRowLastColumn="0"/>
            <w:tcW w:w="3681" w:type="dxa"/>
          </w:tcPr>
          <w:p w14:paraId="3F26D417" w14:textId="77777777" w:rsidR="000E0847" w:rsidRPr="005E37FE" w:rsidRDefault="000E0847" w:rsidP="0014157B">
            <w:pPr>
              <w:rPr>
                <w:rFonts w:cstheme="minorHAnsi"/>
              </w:rPr>
            </w:pPr>
          </w:p>
        </w:tc>
        <w:tc>
          <w:tcPr>
            <w:tcW w:w="1134" w:type="dxa"/>
          </w:tcPr>
          <w:p w14:paraId="4FA35AD5" w14:textId="24493C09" w:rsidR="000E0847" w:rsidRPr="005E37FE" w:rsidRDefault="000E0847" w:rsidP="0014157B">
            <w:pPr>
              <w:cnfStyle w:val="000000000000" w:firstRow="0" w:lastRow="0" w:firstColumn="0" w:lastColumn="0" w:oddVBand="0" w:evenVBand="0" w:oddHBand="0" w:evenHBand="0" w:firstRowFirstColumn="0" w:firstRowLastColumn="0" w:lastRowFirstColumn="0" w:lastRowLastColumn="0"/>
              <w:rPr>
                <w:rFonts w:cstheme="minorHAnsi"/>
              </w:rPr>
            </w:pPr>
            <w:r w:rsidRPr="005E37FE">
              <w:rPr>
                <w:rFonts w:cstheme="minorHAnsi"/>
              </w:rPr>
              <w:t>1720 Std.</w:t>
            </w:r>
          </w:p>
        </w:tc>
        <w:tc>
          <w:tcPr>
            <w:tcW w:w="4247" w:type="dxa"/>
          </w:tcPr>
          <w:p w14:paraId="48E08D79" w14:textId="77777777" w:rsidR="000E0847" w:rsidRPr="005E37FE" w:rsidRDefault="000E0847" w:rsidP="0014157B">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7B7F2DCB" w14:textId="455DEDAE" w:rsidR="000E0847" w:rsidRDefault="000E0847" w:rsidP="0014157B">
      <w:pPr>
        <w:rPr>
          <w:rFonts w:cstheme="minorHAnsi"/>
        </w:rPr>
      </w:pPr>
      <w:r w:rsidRPr="005E37FE">
        <w:rPr>
          <w:rFonts w:cstheme="minorHAnsi"/>
        </w:rPr>
        <w:t>* Bis zum 31. Dezember 2024 entfallen auf „III. Pflichteinsatz in der pädiatrischen Versorgung“ mindestens 60 und höchstens 120 Stunden. Die gegebenenfalls freiwerdenden Stundenkontingente erhöhen entsprechend die Stunden von „I. Orientierungseinsatz“.</w:t>
      </w:r>
    </w:p>
    <w:p w14:paraId="2D5430C0" w14:textId="77777777" w:rsidR="008F5180" w:rsidRDefault="008F5180" w:rsidP="0014157B">
      <w:pPr>
        <w:rPr>
          <w:rFonts w:cstheme="minorHAnsi"/>
        </w:rPr>
        <w:sectPr w:rsidR="008F5180">
          <w:headerReference w:type="default" r:id="rId14"/>
          <w:footerReference w:type="default" r:id="rId15"/>
          <w:pgSz w:w="11906" w:h="16838"/>
          <w:pgMar w:top="1417" w:right="1417" w:bottom="1134" w:left="1417" w:header="708" w:footer="708" w:gutter="0"/>
          <w:cols w:space="708"/>
          <w:docGrid w:linePitch="360"/>
        </w:sectPr>
      </w:pPr>
    </w:p>
    <w:p w14:paraId="2547EF73" w14:textId="77777777" w:rsidR="0015001E" w:rsidRPr="005E37FE" w:rsidRDefault="0015001E" w:rsidP="0014157B">
      <w:pPr>
        <w:rPr>
          <w:rFonts w:cstheme="minorHAnsi"/>
        </w:rPr>
      </w:pPr>
    </w:p>
    <w:sdt>
      <w:sdtPr>
        <w:rPr>
          <w:rFonts w:asciiTheme="minorHAnsi" w:eastAsiaTheme="minorHAnsi" w:hAnsiTheme="minorHAnsi" w:cstheme="minorHAnsi"/>
          <w:color w:val="auto"/>
          <w:sz w:val="22"/>
          <w:szCs w:val="22"/>
          <w:lang w:eastAsia="en-US"/>
        </w:rPr>
        <w:id w:val="-345791527"/>
        <w:docPartObj>
          <w:docPartGallery w:val="Table of Contents"/>
          <w:docPartUnique/>
        </w:docPartObj>
      </w:sdtPr>
      <w:sdtEndPr>
        <w:rPr>
          <w:b/>
          <w:bCs/>
        </w:rPr>
      </w:sdtEndPr>
      <w:sdtContent>
        <w:p w14:paraId="14083003" w14:textId="4D6001E1" w:rsidR="00ED0A94" w:rsidRPr="005E37FE" w:rsidRDefault="00ED0A94">
          <w:pPr>
            <w:pStyle w:val="Inhaltsverzeichnisberschrift"/>
            <w:rPr>
              <w:rFonts w:asciiTheme="minorHAnsi" w:hAnsiTheme="minorHAnsi" w:cstheme="minorHAnsi"/>
              <w:sz w:val="22"/>
              <w:szCs w:val="22"/>
            </w:rPr>
          </w:pPr>
          <w:r w:rsidRPr="005E37FE">
            <w:rPr>
              <w:rFonts w:asciiTheme="minorHAnsi" w:hAnsiTheme="minorHAnsi" w:cstheme="minorHAnsi"/>
              <w:sz w:val="22"/>
              <w:szCs w:val="22"/>
            </w:rPr>
            <w:t>Inhalt</w:t>
          </w:r>
        </w:p>
        <w:p w14:paraId="01BCC020" w14:textId="41EB9F4B" w:rsidR="00EE23AF" w:rsidRDefault="00ED0A94">
          <w:pPr>
            <w:pStyle w:val="Verzeichnis1"/>
            <w:tabs>
              <w:tab w:val="right" w:leader="dot" w:pos="9062"/>
            </w:tabs>
            <w:rPr>
              <w:rFonts w:eastAsiaTheme="minorEastAsia"/>
              <w:noProof/>
              <w:lang w:eastAsia="de-DE"/>
            </w:rPr>
          </w:pPr>
          <w:r w:rsidRPr="005E37FE">
            <w:rPr>
              <w:rFonts w:cstheme="minorHAnsi"/>
            </w:rPr>
            <w:fldChar w:fldCharType="begin"/>
          </w:r>
          <w:r w:rsidRPr="005E37FE">
            <w:rPr>
              <w:rFonts w:cstheme="minorHAnsi"/>
            </w:rPr>
            <w:instrText xml:space="preserve"> TOC \o "1-3" \h \z \u </w:instrText>
          </w:r>
          <w:r w:rsidRPr="005E37FE">
            <w:rPr>
              <w:rFonts w:cstheme="minorHAnsi"/>
            </w:rPr>
            <w:fldChar w:fldCharType="separate"/>
          </w:r>
          <w:hyperlink w:anchor="_Toc44346055" w:history="1">
            <w:r w:rsidR="00EE23AF" w:rsidRPr="00907D24">
              <w:rPr>
                <w:rStyle w:val="Hyperlink"/>
                <w:noProof/>
              </w:rPr>
              <w:t>Allgemeines zum Ausbildungsplan und zu generalistischen Pflegeausbildung</w:t>
            </w:r>
            <w:r w:rsidR="00EE23AF">
              <w:rPr>
                <w:noProof/>
                <w:webHidden/>
              </w:rPr>
              <w:tab/>
            </w:r>
            <w:r w:rsidR="00EE23AF">
              <w:rPr>
                <w:noProof/>
                <w:webHidden/>
              </w:rPr>
              <w:fldChar w:fldCharType="begin"/>
            </w:r>
            <w:r w:rsidR="00EE23AF">
              <w:rPr>
                <w:noProof/>
                <w:webHidden/>
              </w:rPr>
              <w:instrText xml:space="preserve"> PAGEREF _Toc44346055 \h </w:instrText>
            </w:r>
            <w:r w:rsidR="00EE23AF">
              <w:rPr>
                <w:noProof/>
                <w:webHidden/>
              </w:rPr>
            </w:r>
            <w:r w:rsidR="00EE23AF">
              <w:rPr>
                <w:noProof/>
                <w:webHidden/>
              </w:rPr>
              <w:fldChar w:fldCharType="separate"/>
            </w:r>
            <w:r w:rsidR="00EE23AF">
              <w:rPr>
                <w:noProof/>
                <w:webHidden/>
              </w:rPr>
              <w:t>1</w:t>
            </w:r>
            <w:r w:rsidR="00EE23AF">
              <w:rPr>
                <w:noProof/>
                <w:webHidden/>
              </w:rPr>
              <w:fldChar w:fldCharType="end"/>
            </w:r>
          </w:hyperlink>
        </w:p>
        <w:p w14:paraId="41233F67" w14:textId="7A6D75F6" w:rsidR="00EE23AF" w:rsidRDefault="000B1EC6">
          <w:pPr>
            <w:pStyle w:val="Verzeichnis3"/>
            <w:tabs>
              <w:tab w:val="right" w:leader="dot" w:pos="9062"/>
            </w:tabs>
            <w:rPr>
              <w:rFonts w:eastAsiaTheme="minorEastAsia"/>
              <w:noProof/>
              <w:lang w:eastAsia="de-DE"/>
            </w:rPr>
          </w:pPr>
          <w:hyperlink w:anchor="_Toc44346056" w:history="1">
            <w:r w:rsidR="00EE23AF" w:rsidRPr="00907D24">
              <w:rPr>
                <w:rStyle w:val="Hyperlink"/>
                <w:rFonts w:cstheme="minorHAnsi"/>
                <w:noProof/>
              </w:rPr>
              <w:t xml:space="preserve">Kompetenzbereiche  </w:t>
            </w:r>
            <w:r w:rsidR="00EE23AF" w:rsidRPr="00907D24">
              <w:rPr>
                <w:rStyle w:val="Hyperlink"/>
                <w:rFonts w:eastAsia="Times New Roman" w:cstheme="minorHAnsi"/>
                <w:b/>
                <w:bCs/>
                <w:noProof/>
                <w:lang w:eastAsia="de-DE"/>
              </w:rPr>
              <w:t>Anlage 6 (zu § 1 Absatz 2 Nummer 1, § 25) Stundenverteilung im Rahmen des theoretischen und praktischen Unterrichts der beruflichen Pflegeausbildung</w:t>
            </w:r>
            <w:r w:rsidR="00EE23AF">
              <w:rPr>
                <w:noProof/>
                <w:webHidden/>
              </w:rPr>
              <w:tab/>
            </w:r>
            <w:r w:rsidR="00EE23AF">
              <w:rPr>
                <w:noProof/>
                <w:webHidden/>
              </w:rPr>
              <w:fldChar w:fldCharType="begin"/>
            </w:r>
            <w:r w:rsidR="00EE23AF">
              <w:rPr>
                <w:noProof/>
                <w:webHidden/>
              </w:rPr>
              <w:instrText xml:space="preserve"> PAGEREF _Toc44346056 \h </w:instrText>
            </w:r>
            <w:r w:rsidR="00EE23AF">
              <w:rPr>
                <w:noProof/>
                <w:webHidden/>
              </w:rPr>
            </w:r>
            <w:r w:rsidR="00EE23AF">
              <w:rPr>
                <w:noProof/>
                <w:webHidden/>
              </w:rPr>
              <w:fldChar w:fldCharType="separate"/>
            </w:r>
            <w:r w:rsidR="00EE23AF">
              <w:rPr>
                <w:noProof/>
                <w:webHidden/>
              </w:rPr>
              <w:t>5</w:t>
            </w:r>
            <w:r w:rsidR="00EE23AF">
              <w:rPr>
                <w:noProof/>
                <w:webHidden/>
              </w:rPr>
              <w:fldChar w:fldCharType="end"/>
            </w:r>
          </w:hyperlink>
        </w:p>
        <w:p w14:paraId="0044199B" w14:textId="6222FC99" w:rsidR="00EE23AF" w:rsidRDefault="000B1EC6">
          <w:pPr>
            <w:pStyle w:val="Verzeichnis1"/>
            <w:tabs>
              <w:tab w:val="right" w:leader="dot" w:pos="9062"/>
            </w:tabs>
            <w:rPr>
              <w:rFonts w:eastAsiaTheme="minorEastAsia"/>
              <w:noProof/>
              <w:lang w:eastAsia="de-DE"/>
            </w:rPr>
          </w:pPr>
          <w:hyperlink w:anchor="_Toc44346057" w:history="1">
            <w:r w:rsidR="00EE23AF" w:rsidRPr="00907D24">
              <w:rPr>
                <w:rStyle w:val="Hyperlink"/>
                <w:noProof/>
              </w:rPr>
              <w:t>Kompetenzkategorien</w:t>
            </w:r>
            <w:r w:rsidR="00EE23AF">
              <w:rPr>
                <w:noProof/>
                <w:webHidden/>
              </w:rPr>
              <w:tab/>
            </w:r>
            <w:r w:rsidR="00EE23AF">
              <w:rPr>
                <w:noProof/>
                <w:webHidden/>
              </w:rPr>
              <w:fldChar w:fldCharType="begin"/>
            </w:r>
            <w:r w:rsidR="00EE23AF">
              <w:rPr>
                <w:noProof/>
                <w:webHidden/>
              </w:rPr>
              <w:instrText xml:space="preserve"> PAGEREF _Toc44346057 \h </w:instrText>
            </w:r>
            <w:r w:rsidR="00EE23AF">
              <w:rPr>
                <w:noProof/>
                <w:webHidden/>
              </w:rPr>
            </w:r>
            <w:r w:rsidR="00EE23AF">
              <w:rPr>
                <w:noProof/>
                <w:webHidden/>
              </w:rPr>
              <w:fldChar w:fldCharType="separate"/>
            </w:r>
            <w:r w:rsidR="00EE23AF">
              <w:rPr>
                <w:noProof/>
                <w:webHidden/>
              </w:rPr>
              <w:t>6</w:t>
            </w:r>
            <w:r w:rsidR="00EE23AF">
              <w:rPr>
                <w:noProof/>
                <w:webHidden/>
              </w:rPr>
              <w:fldChar w:fldCharType="end"/>
            </w:r>
          </w:hyperlink>
        </w:p>
        <w:p w14:paraId="4F9708DA" w14:textId="0314179A" w:rsidR="00EE23AF" w:rsidRDefault="000B1EC6">
          <w:pPr>
            <w:pStyle w:val="Verzeichnis1"/>
            <w:tabs>
              <w:tab w:val="right" w:leader="dot" w:pos="9062"/>
            </w:tabs>
            <w:rPr>
              <w:rFonts w:eastAsiaTheme="minorEastAsia"/>
              <w:noProof/>
              <w:lang w:eastAsia="de-DE"/>
            </w:rPr>
          </w:pPr>
          <w:hyperlink w:anchor="_Toc44346058" w:history="1">
            <w:r w:rsidR="00EE23AF" w:rsidRPr="00907D24">
              <w:rPr>
                <w:rStyle w:val="Hyperlink"/>
                <w:noProof/>
              </w:rPr>
              <w:t>Rückmeldebogen zur praktischen Ausbildung  Beurteilung und Bewertung eines (Außen)Einsatzes</w:t>
            </w:r>
            <w:r w:rsidR="00EE23AF">
              <w:rPr>
                <w:noProof/>
                <w:webHidden/>
              </w:rPr>
              <w:tab/>
            </w:r>
            <w:r w:rsidR="00EE23AF">
              <w:rPr>
                <w:noProof/>
                <w:webHidden/>
              </w:rPr>
              <w:fldChar w:fldCharType="begin"/>
            </w:r>
            <w:r w:rsidR="00EE23AF">
              <w:rPr>
                <w:noProof/>
                <w:webHidden/>
              </w:rPr>
              <w:instrText xml:space="preserve"> PAGEREF _Toc44346058 \h </w:instrText>
            </w:r>
            <w:r w:rsidR="00EE23AF">
              <w:rPr>
                <w:noProof/>
                <w:webHidden/>
              </w:rPr>
            </w:r>
            <w:r w:rsidR="00EE23AF">
              <w:rPr>
                <w:noProof/>
                <w:webHidden/>
              </w:rPr>
              <w:fldChar w:fldCharType="separate"/>
            </w:r>
            <w:r w:rsidR="00EE23AF">
              <w:rPr>
                <w:noProof/>
                <w:webHidden/>
              </w:rPr>
              <w:t>10</w:t>
            </w:r>
            <w:r w:rsidR="00EE23AF">
              <w:rPr>
                <w:noProof/>
                <w:webHidden/>
              </w:rPr>
              <w:fldChar w:fldCharType="end"/>
            </w:r>
          </w:hyperlink>
        </w:p>
        <w:p w14:paraId="703B8037" w14:textId="28BE026E" w:rsidR="00EE23AF" w:rsidRDefault="000B1EC6">
          <w:pPr>
            <w:pStyle w:val="Verzeichnis1"/>
            <w:tabs>
              <w:tab w:val="right" w:leader="dot" w:pos="9062"/>
            </w:tabs>
            <w:rPr>
              <w:rFonts w:eastAsiaTheme="minorEastAsia"/>
              <w:noProof/>
              <w:lang w:eastAsia="de-DE"/>
            </w:rPr>
          </w:pPr>
          <w:hyperlink w:anchor="_Toc44346059" w:history="1">
            <w:r w:rsidR="00EE23AF" w:rsidRPr="00907D24">
              <w:rPr>
                <w:rStyle w:val="Hyperlink"/>
                <w:noProof/>
              </w:rPr>
              <w:t>Vertiefungseinsatz</w:t>
            </w:r>
            <w:r w:rsidR="00EE23AF">
              <w:rPr>
                <w:noProof/>
                <w:webHidden/>
              </w:rPr>
              <w:tab/>
            </w:r>
            <w:r w:rsidR="00EE23AF">
              <w:rPr>
                <w:noProof/>
                <w:webHidden/>
              </w:rPr>
              <w:fldChar w:fldCharType="begin"/>
            </w:r>
            <w:r w:rsidR="00EE23AF">
              <w:rPr>
                <w:noProof/>
                <w:webHidden/>
              </w:rPr>
              <w:instrText xml:space="preserve"> PAGEREF _Toc44346059 \h </w:instrText>
            </w:r>
            <w:r w:rsidR="00EE23AF">
              <w:rPr>
                <w:noProof/>
                <w:webHidden/>
              </w:rPr>
            </w:r>
            <w:r w:rsidR="00EE23AF">
              <w:rPr>
                <w:noProof/>
                <w:webHidden/>
              </w:rPr>
              <w:fldChar w:fldCharType="separate"/>
            </w:r>
            <w:r w:rsidR="00EE23AF">
              <w:rPr>
                <w:noProof/>
                <w:webHidden/>
              </w:rPr>
              <w:t>20</w:t>
            </w:r>
            <w:r w:rsidR="00EE23AF">
              <w:rPr>
                <w:noProof/>
                <w:webHidden/>
              </w:rPr>
              <w:fldChar w:fldCharType="end"/>
            </w:r>
          </w:hyperlink>
        </w:p>
        <w:p w14:paraId="35B2B139" w14:textId="5ED47A4D" w:rsidR="00EE23AF" w:rsidRDefault="000B1EC6">
          <w:pPr>
            <w:pStyle w:val="Verzeichnis1"/>
            <w:tabs>
              <w:tab w:val="right" w:leader="dot" w:pos="9062"/>
            </w:tabs>
            <w:rPr>
              <w:rFonts w:eastAsiaTheme="minorEastAsia"/>
              <w:noProof/>
              <w:lang w:eastAsia="de-DE"/>
            </w:rPr>
          </w:pPr>
          <w:hyperlink w:anchor="_Toc44346060" w:history="1">
            <w:r w:rsidR="00EE23AF" w:rsidRPr="00907D24">
              <w:rPr>
                <w:rStyle w:val="Hyperlink"/>
                <w:noProof/>
              </w:rPr>
              <w:t>Pflichteinsätze erstes und zweites Ausbildungsdrittel</w:t>
            </w:r>
            <w:r w:rsidR="00EE23AF">
              <w:rPr>
                <w:noProof/>
                <w:webHidden/>
              </w:rPr>
              <w:tab/>
            </w:r>
            <w:r w:rsidR="00EE23AF">
              <w:rPr>
                <w:noProof/>
                <w:webHidden/>
              </w:rPr>
              <w:fldChar w:fldCharType="begin"/>
            </w:r>
            <w:r w:rsidR="00EE23AF">
              <w:rPr>
                <w:noProof/>
                <w:webHidden/>
              </w:rPr>
              <w:instrText xml:space="preserve"> PAGEREF _Toc44346060 \h </w:instrText>
            </w:r>
            <w:r w:rsidR="00EE23AF">
              <w:rPr>
                <w:noProof/>
                <w:webHidden/>
              </w:rPr>
            </w:r>
            <w:r w:rsidR="00EE23AF">
              <w:rPr>
                <w:noProof/>
                <w:webHidden/>
              </w:rPr>
              <w:fldChar w:fldCharType="separate"/>
            </w:r>
            <w:r w:rsidR="00EE23AF">
              <w:rPr>
                <w:noProof/>
                <w:webHidden/>
              </w:rPr>
              <w:t>29</w:t>
            </w:r>
            <w:r w:rsidR="00EE23AF">
              <w:rPr>
                <w:noProof/>
                <w:webHidden/>
              </w:rPr>
              <w:fldChar w:fldCharType="end"/>
            </w:r>
          </w:hyperlink>
        </w:p>
        <w:p w14:paraId="23459945" w14:textId="0F84C081" w:rsidR="00EE23AF" w:rsidRDefault="000B1EC6">
          <w:pPr>
            <w:pStyle w:val="Verzeichnis1"/>
            <w:tabs>
              <w:tab w:val="right" w:leader="dot" w:pos="9062"/>
            </w:tabs>
            <w:rPr>
              <w:rFonts w:eastAsiaTheme="minorEastAsia"/>
              <w:noProof/>
              <w:lang w:eastAsia="de-DE"/>
            </w:rPr>
          </w:pPr>
          <w:hyperlink w:anchor="_Toc44346061" w:history="1">
            <w:r w:rsidR="00EE23AF" w:rsidRPr="00907D24">
              <w:rPr>
                <w:rStyle w:val="Hyperlink"/>
                <w:noProof/>
              </w:rPr>
              <w:t>Bewertung der Außeneinsätze drittes Ausbildungsdrittel</w:t>
            </w:r>
            <w:r w:rsidR="00EE23AF">
              <w:rPr>
                <w:noProof/>
                <w:webHidden/>
              </w:rPr>
              <w:tab/>
            </w:r>
            <w:r w:rsidR="00EE23AF">
              <w:rPr>
                <w:noProof/>
                <w:webHidden/>
              </w:rPr>
              <w:fldChar w:fldCharType="begin"/>
            </w:r>
            <w:r w:rsidR="00EE23AF">
              <w:rPr>
                <w:noProof/>
                <w:webHidden/>
              </w:rPr>
              <w:instrText xml:space="preserve"> PAGEREF _Toc44346061 \h </w:instrText>
            </w:r>
            <w:r w:rsidR="00EE23AF">
              <w:rPr>
                <w:noProof/>
                <w:webHidden/>
              </w:rPr>
            </w:r>
            <w:r w:rsidR="00EE23AF">
              <w:rPr>
                <w:noProof/>
                <w:webHidden/>
              </w:rPr>
              <w:fldChar w:fldCharType="separate"/>
            </w:r>
            <w:r w:rsidR="00EE23AF">
              <w:rPr>
                <w:noProof/>
                <w:webHidden/>
              </w:rPr>
              <w:t>38</w:t>
            </w:r>
            <w:r w:rsidR="00EE23AF">
              <w:rPr>
                <w:noProof/>
                <w:webHidden/>
              </w:rPr>
              <w:fldChar w:fldCharType="end"/>
            </w:r>
          </w:hyperlink>
        </w:p>
        <w:p w14:paraId="4015C36F" w14:textId="5D1A3FF1" w:rsidR="00EE23AF" w:rsidRDefault="000B1EC6">
          <w:pPr>
            <w:pStyle w:val="Verzeichnis1"/>
            <w:tabs>
              <w:tab w:val="right" w:leader="dot" w:pos="9062"/>
            </w:tabs>
            <w:rPr>
              <w:rFonts w:eastAsiaTheme="minorEastAsia"/>
              <w:noProof/>
              <w:lang w:eastAsia="de-DE"/>
            </w:rPr>
          </w:pPr>
          <w:hyperlink w:anchor="_Toc44346062" w:history="1">
            <w:r w:rsidR="00EE23AF" w:rsidRPr="00907D24">
              <w:rPr>
                <w:rStyle w:val="Hyperlink"/>
                <w:noProof/>
              </w:rPr>
              <w:t>Ergänzung zum Ausbildungsplan: Methoden zur Praxisanleitung</w:t>
            </w:r>
            <w:r w:rsidR="00EE23AF">
              <w:rPr>
                <w:noProof/>
                <w:webHidden/>
              </w:rPr>
              <w:tab/>
            </w:r>
            <w:r w:rsidR="00EE23AF">
              <w:rPr>
                <w:noProof/>
                <w:webHidden/>
              </w:rPr>
              <w:fldChar w:fldCharType="begin"/>
            </w:r>
            <w:r w:rsidR="00EE23AF">
              <w:rPr>
                <w:noProof/>
                <w:webHidden/>
              </w:rPr>
              <w:instrText xml:space="preserve"> PAGEREF _Toc44346062 \h </w:instrText>
            </w:r>
            <w:r w:rsidR="00EE23AF">
              <w:rPr>
                <w:noProof/>
                <w:webHidden/>
              </w:rPr>
            </w:r>
            <w:r w:rsidR="00EE23AF">
              <w:rPr>
                <w:noProof/>
                <w:webHidden/>
              </w:rPr>
              <w:fldChar w:fldCharType="separate"/>
            </w:r>
            <w:r w:rsidR="00EE23AF">
              <w:rPr>
                <w:noProof/>
                <w:webHidden/>
              </w:rPr>
              <w:t>47</w:t>
            </w:r>
            <w:r w:rsidR="00EE23AF">
              <w:rPr>
                <w:noProof/>
                <w:webHidden/>
              </w:rPr>
              <w:fldChar w:fldCharType="end"/>
            </w:r>
          </w:hyperlink>
        </w:p>
        <w:p w14:paraId="1DF74B39" w14:textId="670E5971" w:rsidR="00EE23AF" w:rsidRDefault="000B1EC6">
          <w:pPr>
            <w:pStyle w:val="Verzeichnis1"/>
            <w:tabs>
              <w:tab w:val="right" w:leader="dot" w:pos="9062"/>
            </w:tabs>
            <w:rPr>
              <w:rFonts w:eastAsiaTheme="minorEastAsia"/>
              <w:noProof/>
              <w:lang w:eastAsia="de-DE"/>
            </w:rPr>
          </w:pPr>
          <w:hyperlink w:anchor="_Toc44346063" w:history="1">
            <w:r w:rsidR="00EE23AF" w:rsidRPr="00907D24">
              <w:rPr>
                <w:rStyle w:val="Hyperlink"/>
                <w:noProof/>
              </w:rPr>
              <w:t>Pflegequiz</w:t>
            </w:r>
            <w:r w:rsidR="00EE23AF">
              <w:rPr>
                <w:noProof/>
                <w:webHidden/>
              </w:rPr>
              <w:tab/>
            </w:r>
            <w:r w:rsidR="00EE23AF">
              <w:rPr>
                <w:noProof/>
                <w:webHidden/>
              </w:rPr>
              <w:fldChar w:fldCharType="begin"/>
            </w:r>
            <w:r w:rsidR="00EE23AF">
              <w:rPr>
                <w:noProof/>
                <w:webHidden/>
              </w:rPr>
              <w:instrText xml:space="preserve"> PAGEREF _Toc44346063 \h </w:instrText>
            </w:r>
            <w:r w:rsidR="00EE23AF">
              <w:rPr>
                <w:noProof/>
                <w:webHidden/>
              </w:rPr>
            </w:r>
            <w:r w:rsidR="00EE23AF">
              <w:rPr>
                <w:noProof/>
                <w:webHidden/>
              </w:rPr>
              <w:fldChar w:fldCharType="separate"/>
            </w:r>
            <w:r w:rsidR="00EE23AF">
              <w:rPr>
                <w:noProof/>
                <w:webHidden/>
              </w:rPr>
              <w:t>48</w:t>
            </w:r>
            <w:r w:rsidR="00EE23AF">
              <w:rPr>
                <w:noProof/>
                <w:webHidden/>
              </w:rPr>
              <w:fldChar w:fldCharType="end"/>
            </w:r>
          </w:hyperlink>
        </w:p>
        <w:p w14:paraId="330D91A4" w14:textId="5B0831C4" w:rsidR="00EE23AF" w:rsidRDefault="000B1EC6">
          <w:pPr>
            <w:pStyle w:val="Verzeichnis1"/>
            <w:tabs>
              <w:tab w:val="right" w:leader="dot" w:pos="9062"/>
            </w:tabs>
            <w:rPr>
              <w:rFonts w:eastAsiaTheme="minorEastAsia"/>
              <w:noProof/>
              <w:lang w:eastAsia="de-DE"/>
            </w:rPr>
          </w:pPr>
          <w:hyperlink w:anchor="_Toc44346064" w:history="1">
            <w:r w:rsidR="00EE23AF" w:rsidRPr="00907D24">
              <w:rPr>
                <w:rStyle w:val="Hyperlink"/>
                <w:noProof/>
              </w:rPr>
              <w:t>SQR3-Lese-Methode/ Fünf-Schritt-Lesemethode</w:t>
            </w:r>
            <w:r w:rsidR="00EE23AF">
              <w:rPr>
                <w:noProof/>
                <w:webHidden/>
              </w:rPr>
              <w:tab/>
            </w:r>
            <w:r w:rsidR="00EE23AF">
              <w:rPr>
                <w:noProof/>
                <w:webHidden/>
              </w:rPr>
              <w:fldChar w:fldCharType="begin"/>
            </w:r>
            <w:r w:rsidR="00EE23AF">
              <w:rPr>
                <w:noProof/>
                <w:webHidden/>
              </w:rPr>
              <w:instrText xml:space="preserve"> PAGEREF _Toc44346064 \h </w:instrText>
            </w:r>
            <w:r w:rsidR="00EE23AF">
              <w:rPr>
                <w:noProof/>
                <w:webHidden/>
              </w:rPr>
            </w:r>
            <w:r w:rsidR="00EE23AF">
              <w:rPr>
                <w:noProof/>
                <w:webHidden/>
              </w:rPr>
              <w:fldChar w:fldCharType="separate"/>
            </w:r>
            <w:r w:rsidR="00EE23AF">
              <w:rPr>
                <w:noProof/>
                <w:webHidden/>
              </w:rPr>
              <w:t>49</w:t>
            </w:r>
            <w:r w:rsidR="00EE23AF">
              <w:rPr>
                <w:noProof/>
                <w:webHidden/>
              </w:rPr>
              <w:fldChar w:fldCharType="end"/>
            </w:r>
          </w:hyperlink>
        </w:p>
        <w:p w14:paraId="2A990271" w14:textId="2905CB94" w:rsidR="00EE23AF" w:rsidRDefault="000B1EC6">
          <w:pPr>
            <w:pStyle w:val="Verzeichnis1"/>
            <w:tabs>
              <w:tab w:val="right" w:leader="dot" w:pos="9062"/>
            </w:tabs>
            <w:rPr>
              <w:rFonts w:eastAsiaTheme="minorEastAsia"/>
              <w:noProof/>
              <w:lang w:eastAsia="de-DE"/>
            </w:rPr>
          </w:pPr>
          <w:hyperlink w:anchor="_Toc44346065" w:history="1">
            <w:r w:rsidR="00EE23AF" w:rsidRPr="00907D24">
              <w:rPr>
                <w:rStyle w:val="Hyperlink"/>
                <w:noProof/>
              </w:rPr>
              <w:t>Übergabe Rollentausch</w:t>
            </w:r>
            <w:r w:rsidR="00EE23AF">
              <w:rPr>
                <w:noProof/>
                <w:webHidden/>
              </w:rPr>
              <w:tab/>
            </w:r>
            <w:r w:rsidR="00EE23AF">
              <w:rPr>
                <w:noProof/>
                <w:webHidden/>
              </w:rPr>
              <w:fldChar w:fldCharType="begin"/>
            </w:r>
            <w:r w:rsidR="00EE23AF">
              <w:rPr>
                <w:noProof/>
                <w:webHidden/>
              </w:rPr>
              <w:instrText xml:space="preserve"> PAGEREF _Toc44346065 \h </w:instrText>
            </w:r>
            <w:r w:rsidR="00EE23AF">
              <w:rPr>
                <w:noProof/>
                <w:webHidden/>
              </w:rPr>
            </w:r>
            <w:r w:rsidR="00EE23AF">
              <w:rPr>
                <w:noProof/>
                <w:webHidden/>
              </w:rPr>
              <w:fldChar w:fldCharType="separate"/>
            </w:r>
            <w:r w:rsidR="00EE23AF">
              <w:rPr>
                <w:noProof/>
                <w:webHidden/>
              </w:rPr>
              <w:t>51</w:t>
            </w:r>
            <w:r w:rsidR="00EE23AF">
              <w:rPr>
                <w:noProof/>
                <w:webHidden/>
              </w:rPr>
              <w:fldChar w:fldCharType="end"/>
            </w:r>
          </w:hyperlink>
        </w:p>
        <w:p w14:paraId="4AFF75ED" w14:textId="690EAF96" w:rsidR="00EE23AF" w:rsidRDefault="000B1EC6">
          <w:pPr>
            <w:pStyle w:val="Verzeichnis1"/>
            <w:tabs>
              <w:tab w:val="right" w:leader="dot" w:pos="9062"/>
            </w:tabs>
            <w:rPr>
              <w:rFonts w:eastAsiaTheme="minorEastAsia"/>
              <w:noProof/>
              <w:lang w:eastAsia="de-DE"/>
            </w:rPr>
          </w:pPr>
          <w:hyperlink w:anchor="_Toc44346066" w:history="1">
            <w:r w:rsidR="00EE23AF" w:rsidRPr="00907D24">
              <w:rPr>
                <w:rStyle w:val="Hyperlink"/>
                <w:noProof/>
              </w:rPr>
              <w:t>Vier-Stufen-Modell</w:t>
            </w:r>
            <w:r w:rsidR="00EE23AF">
              <w:rPr>
                <w:noProof/>
                <w:webHidden/>
              </w:rPr>
              <w:tab/>
            </w:r>
            <w:r w:rsidR="00EE23AF">
              <w:rPr>
                <w:noProof/>
                <w:webHidden/>
              </w:rPr>
              <w:fldChar w:fldCharType="begin"/>
            </w:r>
            <w:r w:rsidR="00EE23AF">
              <w:rPr>
                <w:noProof/>
                <w:webHidden/>
              </w:rPr>
              <w:instrText xml:space="preserve"> PAGEREF _Toc44346066 \h </w:instrText>
            </w:r>
            <w:r w:rsidR="00EE23AF">
              <w:rPr>
                <w:noProof/>
                <w:webHidden/>
              </w:rPr>
            </w:r>
            <w:r w:rsidR="00EE23AF">
              <w:rPr>
                <w:noProof/>
                <w:webHidden/>
              </w:rPr>
              <w:fldChar w:fldCharType="separate"/>
            </w:r>
            <w:r w:rsidR="00EE23AF">
              <w:rPr>
                <w:noProof/>
                <w:webHidden/>
              </w:rPr>
              <w:t>52</w:t>
            </w:r>
            <w:r w:rsidR="00EE23AF">
              <w:rPr>
                <w:noProof/>
                <w:webHidden/>
              </w:rPr>
              <w:fldChar w:fldCharType="end"/>
            </w:r>
          </w:hyperlink>
        </w:p>
        <w:p w14:paraId="455BECE0" w14:textId="5BC14B4A" w:rsidR="00EE23AF" w:rsidRDefault="000B1EC6">
          <w:pPr>
            <w:pStyle w:val="Verzeichnis1"/>
            <w:tabs>
              <w:tab w:val="right" w:leader="dot" w:pos="9062"/>
            </w:tabs>
            <w:rPr>
              <w:rFonts w:eastAsiaTheme="minorEastAsia"/>
              <w:noProof/>
              <w:lang w:eastAsia="de-DE"/>
            </w:rPr>
          </w:pPr>
          <w:hyperlink w:anchor="_Toc44346067" w:history="1">
            <w:r w:rsidR="00EE23AF" w:rsidRPr="00907D24">
              <w:rPr>
                <w:rStyle w:val="Hyperlink"/>
                <w:noProof/>
              </w:rPr>
              <w:t>Einzeldemonstration versus Gruppendemonstration</w:t>
            </w:r>
            <w:r w:rsidR="00EE23AF">
              <w:rPr>
                <w:noProof/>
                <w:webHidden/>
              </w:rPr>
              <w:tab/>
            </w:r>
            <w:r w:rsidR="00EE23AF">
              <w:rPr>
                <w:noProof/>
                <w:webHidden/>
              </w:rPr>
              <w:fldChar w:fldCharType="begin"/>
            </w:r>
            <w:r w:rsidR="00EE23AF">
              <w:rPr>
                <w:noProof/>
                <w:webHidden/>
              </w:rPr>
              <w:instrText xml:space="preserve"> PAGEREF _Toc44346067 \h </w:instrText>
            </w:r>
            <w:r w:rsidR="00EE23AF">
              <w:rPr>
                <w:noProof/>
                <w:webHidden/>
              </w:rPr>
            </w:r>
            <w:r w:rsidR="00EE23AF">
              <w:rPr>
                <w:noProof/>
                <w:webHidden/>
              </w:rPr>
              <w:fldChar w:fldCharType="separate"/>
            </w:r>
            <w:r w:rsidR="00EE23AF">
              <w:rPr>
                <w:noProof/>
                <w:webHidden/>
              </w:rPr>
              <w:t>53</w:t>
            </w:r>
            <w:r w:rsidR="00EE23AF">
              <w:rPr>
                <w:noProof/>
                <w:webHidden/>
              </w:rPr>
              <w:fldChar w:fldCharType="end"/>
            </w:r>
          </w:hyperlink>
        </w:p>
        <w:p w14:paraId="729B16CD" w14:textId="34C4F889" w:rsidR="00EE23AF" w:rsidRDefault="000B1EC6">
          <w:pPr>
            <w:pStyle w:val="Verzeichnis1"/>
            <w:tabs>
              <w:tab w:val="right" w:leader="dot" w:pos="9062"/>
            </w:tabs>
            <w:rPr>
              <w:rFonts w:eastAsiaTheme="minorEastAsia"/>
              <w:noProof/>
              <w:lang w:eastAsia="de-DE"/>
            </w:rPr>
          </w:pPr>
          <w:hyperlink w:anchor="_Toc44346068" w:history="1">
            <w:r w:rsidR="00EE23AF" w:rsidRPr="00907D24">
              <w:rPr>
                <w:rStyle w:val="Hyperlink"/>
                <w:noProof/>
              </w:rPr>
              <w:t>Kollegiale Beratung</w:t>
            </w:r>
            <w:r w:rsidR="00EE23AF">
              <w:rPr>
                <w:noProof/>
                <w:webHidden/>
              </w:rPr>
              <w:tab/>
            </w:r>
            <w:r w:rsidR="00EE23AF">
              <w:rPr>
                <w:noProof/>
                <w:webHidden/>
              </w:rPr>
              <w:fldChar w:fldCharType="begin"/>
            </w:r>
            <w:r w:rsidR="00EE23AF">
              <w:rPr>
                <w:noProof/>
                <w:webHidden/>
              </w:rPr>
              <w:instrText xml:space="preserve"> PAGEREF _Toc44346068 \h </w:instrText>
            </w:r>
            <w:r w:rsidR="00EE23AF">
              <w:rPr>
                <w:noProof/>
                <w:webHidden/>
              </w:rPr>
            </w:r>
            <w:r w:rsidR="00EE23AF">
              <w:rPr>
                <w:noProof/>
                <w:webHidden/>
              </w:rPr>
              <w:fldChar w:fldCharType="separate"/>
            </w:r>
            <w:r w:rsidR="00EE23AF">
              <w:rPr>
                <w:noProof/>
                <w:webHidden/>
              </w:rPr>
              <w:t>56</w:t>
            </w:r>
            <w:r w:rsidR="00EE23AF">
              <w:rPr>
                <w:noProof/>
                <w:webHidden/>
              </w:rPr>
              <w:fldChar w:fldCharType="end"/>
            </w:r>
          </w:hyperlink>
        </w:p>
        <w:p w14:paraId="42C6B6FA" w14:textId="65F2C441" w:rsidR="00EE23AF" w:rsidRDefault="000B1EC6">
          <w:pPr>
            <w:pStyle w:val="Verzeichnis1"/>
            <w:tabs>
              <w:tab w:val="right" w:leader="dot" w:pos="9062"/>
            </w:tabs>
            <w:rPr>
              <w:rFonts w:eastAsiaTheme="minorEastAsia"/>
              <w:noProof/>
              <w:lang w:eastAsia="de-DE"/>
            </w:rPr>
          </w:pPr>
          <w:hyperlink w:anchor="_Toc44346069" w:history="1">
            <w:r w:rsidR="00EE23AF" w:rsidRPr="00907D24">
              <w:rPr>
                <w:rStyle w:val="Hyperlink"/>
                <w:noProof/>
              </w:rPr>
              <w:t>Reflexion</w:t>
            </w:r>
            <w:r w:rsidR="00EE23AF">
              <w:rPr>
                <w:noProof/>
                <w:webHidden/>
              </w:rPr>
              <w:tab/>
            </w:r>
            <w:r w:rsidR="00EE23AF">
              <w:rPr>
                <w:noProof/>
                <w:webHidden/>
              </w:rPr>
              <w:fldChar w:fldCharType="begin"/>
            </w:r>
            <w:r w:rsidR="00EE23AF">
              <w:rPr>
                <w:noProof/>
                <w:webHidden/>
              </w:rPr>
              <w:instrText xml:space="preserve"> PAGEREF _Toc44346069 \h </w:instrText>
            </w:r>
            <w:r w:rsidR="00EE23AF">
              <w:rPr>
                <w:noProof/>
                <w:webHidden/>
              </w:rPr>
            </w:r>
            <w:r w:rsidR="00EE23AF">
              <w:rPr>
                <w:noProof/>
                <w:webHidden/>
              </w:rPr>
              <w:fldChar w:fldCharType="separate"/>
            </w:r>
            <w:r w:rsidR="00EE23AF">
              <w:rPr>
                <w:noProof/>
                <w:webHidden/>
              </w:rPr>
              <w:t>58</w:t>
            </w:r>
            <w:r w:rsidR="00EE23AF">
              <w:rPr>
                <w:noProof/>
                <w:webHidden/>
              </w:rPr>
              <w:fldChar w:fldCharType="end"/>
            </w:r>
          </w:hyperlink>
        </w:p>
        <w:p w14:paraId="5C665C13" w14:textId="3677A9BE" w:rsidR="00EE23AF" w:rsidRDefault="000B1EC6">
          <w:pPr>
            <w:pStyle w:val="Verzeichnis1"/>
            <w:tabs>
              <w:tab w:val="right" w:leader="dot" w:pos="9062"/>
            </w:tabs>
            <w:rPr>
              <w:rFonts w:eastAsiaTheme="minorEastAsia"/>
              <w:noProof/>
              <w:lang w:eastAsia="de-DE"/>
            </w:rPr>
          </w:pPr>
          <w:hyperlink r:id="rId16" w:anchor="_Toc44346070" w:history="1">
            <w:r w:rsidR="00EE23AF" w:rsidRPr="00907D24">
              <w:rPr>
                <w:rStyle w:val="Hyperlink"/>
                <w:noProof/>
              </w:rPr>
              <w:t>Vorschlag Selbstreflexion</w:t>
            </w:r>
            <w:r w:rsidR="00EE23AF">
              <w:rPr>
                <w:noProof/>
                <w:webHidden/>
              </w:rPr>
              <w:tab/>
            </w:r>
            <w:r w:rsidR="00EE23AF">
              <w:rPr>
                <w:noProof/>
                <w:webHidden/>
              </w:rPr>
              <w:fldChar w:fldCharType="begin"/>
            </w:r>
            <w:r w:rsidR="00EE23AF">
              <w:rPr>
                <w:noProof/>
                <w:webHidden/>
              </w:rPr>
              <w:instrText xml:space="preserve"> PAGEREF _Toc44346070 \h </w:instrText>
            </w:r>
            <w:r w:rsidR="00EE23AF">
              <w:rPr>
                <w:noProof/>
                <w:webHidden/>
              </w:rPr>
            </w:r>
            <w:r w:rsidR="00EE23AF">
              <w:rPr>
                <w:noProof/>
                <w:webHidden/>
              </w:rPr>
              <w:fldChar w:fldCharType="separate"/>
            </w:r>
            <w:r w:rsidR="00EE23AF">
              <w:rPr>
                <w:noProof/>
                <w:webHidden/>
              </w:rPr>
              <w:t>61</w:t>
            </w:r>
            <w:r w:rsidR="00EE23AF">
              <w:rPr>
                <w:noProof/>
                <w:webHidden/>
              </w:rPr>
              <w:fldChar w:fldCharType="end"/>
            </w:r>
          </w:hyperlink>
        </w:p>
        <w:p w14:paraId="5DE73B23" w14:textId="03E40AAF" w:rsidR="00EE23AF" w:rsidRDefault="000B1EC6">
          <w:pPr>
            <w:pStyle w:val="Verzeichnis1"/>
            <w:tabs>
              <w:tab w:val="right" w:leader="dot" w:pos="9062"/>
            </w:tabs>
            <w:rPr>
              <w:rFonts w:eastAsiaTheme="minorEastAsia"/>
              <w:noProof/>
              <w:lang w:eastAsia="de-DE"/>
            </w:rPr>
          </w:pPr>
          <w:hyperlink w:anchor="_Toc44346071" w:history="1">
            <w:r w:rsidR="00EE23AF" w:rsidRPr="00907D24">
              <w:rPr>
                <w:rStyle w:val="Hyperlink"/>
                <w:noProof/>
              </w:rPr>
              <w:t>Ich-kann-Liste: Erste Praktikumswoche</w:t>
            </w:r>
            <w:r w:rsidR="00EE23AF">
              <w:rPr>
                <w:noProof/>
                <w:webHidden/>
              </w:rPr>
              <w:tab/>
            </w:r>
            <w:r w:rsidR="00EE23AF">
              <w:rPr>
                <w:noProof/>
                <w:webHidden/>
              </w:rPr>
              <w:fldChar w:fldCharType="begin"/>
            </w:r>
            <w:r w:rsidR="00EE23AF">
              <w:rPr>
                <w:noProof/>
                <w:webHidden/>
              </w:rPr>
              <w:instrText xml:space="preserve"> PAGEREF _Toc44346071 \h </w:instrText>
            </w:r>
            <w:r w:rsidR="00EE23AF">
              <w:rPr>
                <w:noProof/>
                <w:webHidden/>
              </w:rPr>
            </w:r>
            <w:r w:rsidR="00EE23AF">
              <w:rPr>
                <w:noProof/>
                <w:webHidden/>
              </w:rPr>
              <w:fldChar w:fldCharType="separate"/>
            </w:r>
            <w:r w:rsidR="00EE23AF">
              <w:rPr>
                <w:noProof/>
                <w:webHidden/>
              </w:rPr>
              <w:t>62</w:t>
            </w:r>
            <w:r w:rsidR="00EE23AF">
              <w:rPr>
                <w:noProof/>
                <w:webHidden/>
              </w:rPr>
              <w:fldChar w:fldCharType="end"/>
            </w:r>
          </w:hyperlink>
        </w:p>
        <w:p w14:paraId="0AD49FAF" w14:textId="47463BA0" w:rsidR="00EE23AF" w:rsidRDefault="000B1EC6">
          <w:pPr>
            <w:pStyle w:val="Verzeichnis1"/>
            <w:tabs>
              <w:tab w:val="right" w:leader="dot" w:pos="9062"/>
            </w:tabs>
            <w:rPr>
              <w:rFonts w:eastAsiaTheme="minorEastAsia"/>
              <w:noProof/>
              <w:lang w:eastAsia="de-DE"/>
            </w:rPr>
          </w:pPr>
          <w:hyperlink w:anchor="_Toc44346072" w:history="1">
            <w:r w:rsidR="00EE23AF" w:rsidRPr="00907D24">
              <w:rPr>
                <w:rStyle w:val="Hyperlink"/>
                <w:noProof/>
              </w:rPr>
              <w:t>Lerntagebuch</w:t>
            </w:r>
            <w:r w:rsidR="00EE23AF">
              <w:rPr>
                <w:noProof/>
                <w:webHidden/>
              </w:rPr>
              <w:tab/>
            </w:r>
            <w:r w:rsidR="00EE23AF">
              <w:rPr>
                <w:noProof/>
                <w:webHidden/>
              </w:rPr>
              <w:fldChar w:fldCharType="begin"/>
            </w:r>
            <w:r w:rsidR="00EE23AF">
              <w:rPr>
                <w:noProof/>
                <w:webHidden/>
              </w:rPr>
              <w:instrText xml:space="preserve"> PAGEREF _Toc44346072 \h </w:instrText>
            </w:r>
            <w:r w:rsidR="00EE23AF">
              <w:rPr>
                <w:noProof/>
                <w:webHidden/>
              </w:rPr>
            </w:r>
            <w:r w:rsidR="00EE23AF">
              <w:rPr>
                <w:noProof/>
                <w:webHidden/>
              </w:rPr>
              <w:fldChar w:fldCharType="separate"/>
            </w:r>
            <w:r w:rsidR="00EE23AF">
              <w:rPr>
                <w:noProof/>
                <w:webHidden/>
              </w:rPr>
              <w:t>63</w:t>
            </w:r>
            <w:r w:rsidR="00EE23AF">
              <w:rPr>
                <w:noProof/>
                <w:webHidden/>
              </w:rPr>
              <w:fldChar w:fldCharType="end"/>
            </w:r>
          </w:hyperlink>
        </w:p>
        <w:p w14:paraId="19FEBA9E" w14:textId="10BA1A1B" w:rsidR="00EE23AF" w:rsidRDefault="000B1EC6">
          <w:pPr>
            <w:pStyle w:val="Verzeichnis1"/>
            <w:tabs>
              <w:tab w:val="right" w:leader="dot" w:pos="9062"/>
            </w:tabs>
            <w:rPr>
              <w:rFonts w:eastAsiaTheme="minorEastAsia"/>
              <w:noProof/>
              <w:lang w:eastAsia="de-DE"/>
            </w:rPr>
          </w:pPr>
          <w:hyperlink w:anchor="_Toc44346073" w:history="1">
            <w:r w:rsidR="00EE23AF" w:rsidRPr="00907D24">
              <w:rPr>
                <w:rStyle w:val="Hyperlink"/>
                <w:noProof/>
              </w:rPr>
              <w:t>Ich schlüpfe in die Rolle von...</w:t>
            </w:r>
            <w:r w:rsidR="00EE23AF">
              <w:rPr>
                <w:noProof/>
                <w:webHidden/>
              </w:rPr>
              <w:tab/>
            </w:r>
            <w:r w:rsidR="00EE23AF">
              <w:rPr>
                <w:noProof/>
                <w:webHidden/>
              </w:rPr>
              <w:fldChar w:fldCharType="begin"/>
            </w:r>
            <w:r w:rsidR="00EE23AF">
              <w:rPr>
                <w:noProof/>
                <w:webHidden/>
              </w:rPr>
              <w:instrText xml:space="preserve"> PAGEREF _Toc44346073 \h </w:instrText>
            </w:r>
            <w:r w:rsidR="00EE23AF">
              <w:rPr>
                <w:noProof/>
                <w:webHidden/>
              </w:rPr>
            </w:r>
            <w:r w:rsidR="00EE23AF">
              <w:rPr>
                <w:noProof/>
                <w:webHidden/>
              </w:rPr>
              <w:fldChar w:fldCharType="separate"/>
            </w:r>
            <w:r w:rsidR="00EE23AF">
              <w:rPr>
                <w:noProof/>
                <w:webHidden/>
              </w:rPr>
              <w:t>64</w:t>
            </w:r>
            <w:r w:rsidR="00EE23AF">
              <w:rPr>
                <w:noProof/>
                <w:webHidden/>
              </w:rPr>
              <w:fldChar w:fldCharType="end"/>
            </w:r>
          </w:hyperlink>
        </w:p>
        <w:p w14:paraId="19268CFA" w14:textId="5C4A0228" w:rsidR="00ED0A94" w:rsidRPr="005E37FE" w:rsidRDefault="00ED0A94">
          <w:pPr>
            <w:rPr>
              <w:rFonts w:cstheme="minorHAnsi"/>
            </w:rPr>
          </w:pPr>
          <w:r w:rsidRPr="005E37FE">
            <w:rPr>
              <w:rFonts w:cstheme="minorHAnsi"/>
              <w:b/>
              <w:bCs/>
            </w:rPr>
            <w:fldChar w:fldCharType="end"/>
          </w:r>
        </w:p>
      </w:sdtContent>
    </w:sdt>
    <w:p w14:paraId="44A553DE" w14:textId="77777777" w:rsidR="00ED0A94" w:rsidRPr="005E37FE" w:rsidRDefault="00ED0A94" w:rsidP="00C87BB2">
      <w:pPr>
        <w:rPr>
          <w:rFonts w:cstheme="minorHAnsi"/>
        </w:rPr>
        <w:sectPr w:rsidR="00ED0A94" w:rsidRPr="005E37FE">
          <w:pgSz w:w="11906" w:h="16838"/>
          <w:pgMar w:top="1417" w:right="1417" w:bottom="1134" w:left="1417" w:header="708" w:footer="708" w:gutter="0"/>
          <w:cols w:space="708"/>
          <w:docGrid w:linePitch="360"/>
        </w:sectPr>
      </w:pPr>
    </w:p>
    <w:p w14:paraId="1D76092C" w14:textId="65945A19" w:rsidR="00BC39AE" w:rsidRPr="005E37FE" w:rsidRDefault="00BC39AE" w:rsidP="00C87BB2">
      <w:pPr>
        <w:rPr>
          <w:rFonts w:cstheme="minorHAnsi"/>
        </w:rPr>
      </w:pPr>
    </w:p>
    <w:p w14:paraId="2CE7C57D" w14:textId="77777777" w:rsidR="00B46AAF" w:rsidRPr="005E37FE" w:rsidRDefault="00BC39AE" w:rsidP="00C87BB2">
      <w:pPr>
        <w:rPr>
          <w:rFonts w:cstheme="minorHAnsi"/>
        </w:rPr>
      </w:pPr>
      <w:r w:rsidRPr="005E37FE">
        <w:rPr>
          <w:rFonts w:cstheme="minorHAnsi"/>
        </w:rPr>
        <w:t xml:space="preserve">Der neue Rahmenausbildungsplan </w:t>
      </w:r>
      <w:hyperlink r:id="rId17" w:history="1">
        <w:r w:rsidRPr="005E37FE">
          <w:rPr>
            <w:rStyle w:val="Hyperlink"/>
            <w:rFonts w:cstheme="minorHAnsi"/>
          </w:rPr>
          <w:t>https://www.bibb.de/dokumente/pdf/geschst_pflgb_rahmenplaene-der-fachkommission.pdf</w:t>
        </w:r>
      </w:hyperlink>
      <w:r w:rsidRPr="005E37FE">
        <w:rPr>
          <w:rFonts w:cstheme="minorHAnsi"/>
        </w:rPr>
        <w:t xml:space="preserve"> </w:t>
      </w:r>
      <w:r w:rsidR="00B46AAF" w:rsidRPr="005E37FE">
        <w:rPr>
          <w:rFonts w:cstheme="minorHAnsi"/>
        </w:rPr>
        <w:t>ist folgendermaßen aufgebaut:</w:t>
      </w:r>
    </w:p>
    <w:p w14:paraId="7BFEDA9D" w14:textId="40A87241" w:rsidR="00B46AAF" w:rsidRDefault="00B46AAF" w:rsidP="00C87BB2">
      <w:r>
        <w:rPr>
          <w:noProof/>
        </w:rPr>
        <mc:AlternateContent>
          <mc:Choice Requires="wps">
            <w:drawing>
              <wp:anchor distT="0" distB="0" distL="114300" distR="114300" simplePos="0" relativeHeight="251658240" behindDoc="0" locked="0" layoutInCell="1" allowOverlap="1" wp14:anchorId="19340CB2" wp14:editId="1F7380EA">
                <wp:simplePos x="0" y="0"/>
                <wp:positionH relativeFrom="column">
                  <wp:posOffset>45390</wp:posOffset>
                </wp:positionH>
                <wp:positionV relativeFrom="paragraph">
                  <wp:posOffset>3813683</wp:posOffset>
                </wp:positionV>
                <wp:extent cx="4767986" cy="269138"/>
                <wp:effectExtent l="38100" t="38100" r="33020" b="36195"/>
                <wp:wrapNone/>
                <wp:docPr id="2" name="Rechteck 2"/>
                <wp:cNvGraphicFramePr/>
                <a:graphic xmlns:a="http://schemas.openxmlformats.org/drawingml/2006/main">
                  <a:graphicData uri="http://schemas.microsoft.com/office/word/2010/wordprocessingShape">
                    <wps:wsp>
                      <wps:cNvSpPr/>
                      <wps:spPr>
                        <a:xfrm>
                          <a:off x="0" y="0"/>
                          <a:ext cx="4767986" cy="269138"/>
                        </a:xfrm>
                        <a:prstGeom prst="rect">
                          <a:avLst/>
                        </a:prstGeom>
                        <a:noFill/>
                        <a:ln w="762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FED11" id="Rechteck 2" o:spid="_x0000_s1026" style="position:absolute;margin-left:3.55pt;margin-top:300.3pt;width:375.45pt;height:2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" filled="f" strokecolor="#8eaadb [1940]" strokeweight="6pt"/>
            </w:pict>
          </mc:Fallback>
        </mc:AlternateContent>
      </w:r>
      <w:r>
        <w:rPr>
          <w:noProof/>
        </w:rPr>
        <w:drawing>
          <wp:inline distT="0" distB="0" distL="0" distR="0" wp14:anchorId="08146675" wp14:editId="2D25665A">
            <wp:extent cx="4893868" cy="4436913"/>
            <wp:effectExtent l="0" t="0" r="254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699" t="19866" r="29140" b="12179"/>
                    <a:stretch/>
                  </pic:blipFill>
                  <pic:spPr bwMode="auto">
                    <a:xfrm>
                      <a:off x="0" y="0"/>
                      <a:ext cx="4912309" cy="4453632"/>
                    </a:xfrm>
                    <a:prstGeom prst="rect">
                      <a:avLst/>
                    </a:prstGeom>
                    <a:ln>
                      <a:noFill/>
                    </a:ln>
                    <a:extLst>
                      <a:ext uri="{53640926-AAD7-44D8-BBD7-CCE9431645EC}">
                        <a14:shadowObscured xmlns:a14="http://schemas.microsoft.com/office/drawing/2010/main"/>
                      </a:ext>
                    </a:extLst>
                  </pic:spPr>
                </pic:pic>
              </a:graphicData>
            </a:graphic>
          </wp:inline>
        </w:drawing>
      </w:r>
    </w:p>
    <w:p w14:paraId="06843DE6" w14:textId="77777777" w:rsidR="00590423" w:rsidRDefault="00590423">
      <w:r>
        <w:br w:type="page"/>
      </w:r>
    </w:p>
    <w:p w14:paraId="3B72BF78" w14:textId="02531505" w:rsidR="00590423" w:rsidRPr="005E37FE" w:rsidRDefault="00AD3094" w:rsidP="00C87BB2">
      <w:pPr>
        <w:rPr>
          <w:rFonts w:cstheme="minorHAnsi"/>
        </w:rPr>
      </w:pPr>
      <w:r w:rsidRPr="005E37FE">
        <w:rPr>
          <w:rFonts w:cstheme="minorHAnsi"/>
          <w:noProof/>
        </w:rPr>
        <w:lastRenderedPageBreak/>
        <mc:AlternateContent>
          <mc:Choice Requires="wps">
            <w:drawing>
              <wp:anchor distT="0" distB="0" distL="114300" distR="114300" simplePos="0" relativeHeight="251659264" behindDoc="0" locked="0" layoutInCell="1" allowOverlap="1" wp14:anchorId="76C61A0B" wp14:editId="0ED46044">
                <wp:simplePos x="0" y="0"/>
                <wp:positionH relativeFrom="column">
                  <wp:posOffset>2018970</wp:posOffset>
                </wp:positionH>
                <wp:positionV relativeFrom="paragraph">
                  <wp:posOffset>409627</wp:posOffset>
                </wp:positionV>
                <wp:extent cx="3562350" cy="460476"/>
                <wp:effectExtent l="0" t="0" r="19050" b="15875"/>
                <wp:wrapNone/>
                <wp:docPr id="4" name="Textfeld 4"/>
                <wp:cNvGraphicFramePr/>
                <a:graphic xmlns:a="http://schemas.openxmlformats.org/drawingml/2006/main">
                  <a:graphicData uri="http://schemas.microsoft.com/office/word/2010/wordprocessingShape">
                    <wps:wsp>
                      <wps:cNvSpPr txBox="1"/>
                      <wps:spPr>
                        <a:xfrm>
                          <a:off x="0" y="0"/>
                          <a:ext cx="3562350" cy="460476"/>
                        </a:xfrm>
                        <a:prstGeom prst="rect">
                          <a:avLst/>
                        </a:prstGeom>
                        <a:solidFill>
                          <a:schemeClr val="lt1"/>
                        </a:solidFill>
                        <a:ln w="6350">
                          <a:solidFill>
                            <a:prstClr val="black"/>
                          </a:solidFill>
                        </a:ln>
                      </wps:spPr>
                      <wps:txbx>
                        <w:txbxContent>
                          <w:p w14:paraId="393BC924" w14:textId="332ACBAC" w:rsidR="00C7296E" w:rsidRDefault="00C7296E">
                            <w:r>
                              <w:t>Die Bezeichnung Ausbildungsdrittel ist mit den Schuljahren aus der Altenpflegeausbildung von 2003 vergleichbar.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C61A0B" id="_x0000_t202" coordsize="21600,21600" o:spt="202" path="m,l,21600r21600,l21600,xe">
                <v:stroke joinstyle="miter"/>
                <v:path gradientshapeok="t" o:connecttype="rect"/>
              </v:shapetype>
              <v:shape id="Textfeld 4" o:spid="_x0000_s1026" type="#_x0000_t202" style="position:absolute;margin-left:158.95pt;margin-top:32.25pt;width:280.5pt;height:36.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" fillcolor="white [3201]" strokeweight=".5pt">
                <v:textbox>
                  <w:txbxContent>
                    <w:p w14:paraId="393BC924" w14:textId="332ACBAC" w:rsidR="00C7296E" w:rsidRDefault="00C7296E">
                      <w:r>
                        <w:t>Die Bezeichnung Ausbildungsdrittel ist mit den Schuljahren aus der Altenpflegeausbildung von 2003 vergleichbar.</w:t>
                      </w:r>
                    </w:p>
                  </w:txbxContent>
                </v:textbox>
              </v:shape>
            </w:pict>
          </mc:Fallback>
        </mc:AlternateContent>
      </w:r>
      <w:r w:rsidR="00B46AAF" w:rsidRPr="005E37FE">
        <w:rPr>
          <w:rFonts w:cstheme="minorHAnsi"/>
        </w:rPr>
        <w:t xml:space="preserve">Für Sie als praktischer Ausbildungsträger </w:t>
      </w:r>
      <w:r w:rsidR="00590423" w:rsidRPr="005E37FE">
        <w:rPr>
          <w:rFonts w:cstheme="minorHAnsi"/>
        </w:rPr>
        <w:t xml:space="preserve">sind je nach Form Ihres Angebots der Ausbildungsstätte nur gewisse Seiten von Interesse: </w:t>
      </w:r>
    </w:p>
    <w:p w14:paraId="3E25E98F" w14:textId="44C05C4A" w:rsidR="00590423" w:rsidRPr="005E37FE" w:rsidRDefault="00AD3094" w:rsidP="00C87BB2">
      <w:pPr>
        <w:rPr>
          <w:rFonts w:cstheme="minorHAnsi"/>
        </w:rPr>
      </w:pPr>
      <w:r w:rsidRPr="005E37FE">
        <w:rPr>
          <w:rFonts w:cstheme="minorHAnsi"/>
          <w:noProof/>
        </w:rPr>
        <mc:AlternateContent>
          <mc:Choice Requires="wps">
            <w:drawing>
              <wp:anchor distT="0" distB="0" distL="114300" distR="114300" simplePos="0" relativeHeight="251660288" behindDoc="0" locked="0" layoutInCell="1" allowOverlap="1" wp14:anchorId="22A154A2" wp14:editId="047DD4D1">
                <wp:simplePos x="0" y="0"/>
                <wp:positionH relativeFrom="column">
                  <wp:posOffset>2352423</wp:posOffset>
                </wp:positionH>
                <wp:positionV relativeFrom="paragraph">
                  <wp:posOffset>349300</wp:posOffset>
                </wp:positionV>
                <wp:extent cx="329184" cy="204826"/>
                <wp:effectExtent l="0" t="57150" r="13970" b="24130"/>
                <wp:wrapNone/>
                <wp:docPr id="5" name="Pfeil: nach unten 5"/>
                <wp:cNvGraphicFramePr/>
                <a:graphic xmlns:a="http://schemas.openxmlformats.org/drawingml/2006/main">
                  <a:graphicData uri="http://schemas.microsoft.com/office/word/2010/wordprocessingShape">
                    <wps:wsp>
                      <wps:cNvSpPr/>
                      <wps:spPr>
                        <a:xfrm rot="2270985">
                          <a:off x="0" y="0"/>
                          <a:ext cx="329184" cy="20482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DB98A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5" o:spid="_x0000_s1026" type="#_x0000_t67" style="position:absolute;margin-left:185.25pt;margin-top:27.5pt;width:25.9pt;height:16.15pt;rotation:2480521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" adj="10800" fillcolor="#4472c4 [3204]" strokecolor="#1f3763 [1604]" strokeweight="1pt"/>
            </w:pict>
          </mc:Fallback>
        </mc:AlternateContent>
      </w:r>
      <w:r w:rsidR="00590423" w:rsidRPr="005E37FE">
        <w:rPr>
          <w:rFonts w:cstheme="minorHAnsi"/>
          <w:noProof/>
        </w:rPr>
        <w:drawing>
          <wp:inline distT="0" distB="0" distL="0" distR="0" wp14:anchorId="1E0769A4" wp14:editId="229B5A2E">
            <wp:extent cx="5230368" cy="5470949"/>
            <wp:effectExtent l="0" t="0" r="889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317" t="15301" r="29644" b="6527"/>
                    <a:stretch/>
                  </pic:blipFill>
                  <pic:spPr bwMode="auto">
                    <a:xfrm>
                      <a:off x="0" y="0"/>
                      <a:ext cx="5251550" cy="5493105"/>
                    </a:xfrm>
                    <a:prstGeom prst="rect">
                      <a:avLst/>
                    </a:prstGeom>
                    <a:ln>
                      <a:noFill/>
                    </a:ln>
                    <a:extLst>
                      <a:ext uri="{53640926-AAD7-44D8-BBD7-CCE9431645EC}">
                        <a14:shadowObscured xmlns:a14="http://schemas.microsoft.com/office/drawing/2010/main"/>
                      </a:ext>
                    </a:extLst>
                  </pic:spPr>
                </pic:pic>
              </a:graphicData>
            </a:graphic>
          </wp:inline>
        </w:drawing>
      </w:r>
    </w:p>
    <w:p w14:paraId="57EA36FB" w14:textId="5B4BEB6F" w:rsidR="00DB1E83" w:rsidRPr="005E37FE" w:rsidRDefault="00AD3094" w:rsidP="00C87BB2">
      <w:pPr>
        <w:rPr>
          <w:rFonts w:cstheme="minorHAnsi"/>
        </w:rPr>
      </w:pPr>
      <w:r w:rsidRPr="005E37FE">
        <w:rPr>
          <w:rFonts w:cstheme="minorHAnsi"/>
          <w:noProof/>
        </w:rPr>
        <mc:AlternateContent>
          <mc:Choice Requires="wps">
            <w:drawing>
              <wp:anchor distT="0" distB="0" distL="114300" distR="114300" simplePos="0" relativeHeight="251661312" behindDoc="0" locked="0" layoutInCell="1" allowOverlap="1" wp14:anchorId="0A93DFE3" wp14:editId="651DB3F0">
                <wp:simplePos x="0" y="0"/>
                <wp:positionH relativeFrom="column">
                  <wp:posOffset>-98019</wp:posOffset>
                </wp:positionH>
                <wp:positionV relativeFrom="paragraph">
                  <wp:posOffset>415671</wp:posOffset>
                </wp:positionV>
                <wp:extent cx="5691226" cy="2541270"/>
                <wp:effectExtent l="19050" t="19050" r="24130" b="11430"/>
                <wp:wrapNone/>
                <wp:docPr id="7" name="Rechteck 7"/>
                <wp:cNvGraphicFramePr/>
                <a:graphic xmlns:a="http://schemas.openxmlformats.org/drawingml/2006/main">
                  <a:graphicData uri="http://schemas.microsoft.com/office/word/2010/wordprocessingShape">
                    <wps:wsp>
                      <wps:cNvSpPr/>
                      <wps:spPr>
                        <a:xfrm>
                          <a:off x="0" y="0"/>
                          <a:ext cx="5691226" cy="2541270"/>
                        </a:xfrm>
                        <a:prstGeom prst="rect">
                          <a:avLst/>
                        </a:prstGeom>
                        <a:noFill/>
                        <a:ln w="38100">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D6F71F" id="Rechteck 7" o:spid="_x0000_s1026" style="position:absolute;margin-left:-7.7pt;margin-top:32.75pt;width:448.15pt;height:200.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" filled="f" strokecolor="#b4c6e7 [1300]" strokeweight="3pt"/>
            </w:pict>
          </mc:Fallback>
        </mc:AlternateContent>
      </w:r>
      <w:r w:rsidR="00DB1E83" w:rsidRPr="005E37FE">
        <w:rPr>
          <w:rFonts w:cstheme="minorHAnsi"/>
        </w:rPr>
        <w:t>Das heißt, Sie müssen auch nur für die Einsätze einen Ausbildungsplan erarbeiten, den Sie auch in Ihrer Einrichtung anbieten.</w:t>
      </w:r>
      <w:r w:rsidR="00FA2890" w:rsidRPr="005E37FE">
        <w:rPr>
          <w:rFonts w:cstheme="minorHAnsi"/>
        </w:rPr>
        <w:t xml:space="preserve"> </w:t>
      </w:r>
    </w:p>
    <w:p w14:paraId="3DE4DE7E" w14:textId="3CDF4B89" w:rsidR="00FA2890" w:rsidRPr="005E37FE" w:rsidRDefault="00DB1E83" w:rsidP="00C87BB2">
      <w:pPr>
        <w:rPr>
          <w:rFonts w:cstheme="minorHAnsi"/>
        </w:rPr>
      </w:pPr>
      <w:r w:rsidRPr="005E37FE">
        <w:rPr>
          <w:rFonts w:cstheme="minorHAnsi"/>
        </w:rPr>
        <w:t xml:space="preserve">Beispielsweise müssen Sie als stationärer Ausbildungsträger mit einem gerontopsychiatrischen Wohnbereich folgende Ausbildungspläne erstellen: </w:t>
      </w:r>
      <w:r w:rsidRPr="005E37FE">
        <w:rPr>
          <w:rFonts w:cstheme="minorHAnsi"/>
        </w:rPr>
        <w:br/>
      </w:r>
      <w:r w:rsidR="00AD3094" w:rsidRPr="005E37FE">
        <w:rPr>
          <w:rFonts w:cstheme="minorHAnsi"/>
        </w:rPr>
        <w:br/>
      </w:r>
      <w:r w:rsidR="00FA2890" w:rsidRPr="005E37FE">
        <w:rPr>
          <w:rFonts w:cstheme="minorHAnsi"/>
        </w:rPr>
        <w:t xml:space="preserve">1.&amp; 2. Ausbildungsdrittel: </w:t>
      </w:r>
      <w:r w:rsidRPr="005E37FE">
        <w:rPr>
          <w:rFonts w:cstheme="minorHAnsi"/>
        </w:rPr>
        <w:br/>
        <w:t>- Orientierungseinsatz (in der eigenen Einrichtung)</w:t>
      </w:r>
      <w:r w:rsidRPr="005E37FE">
        <w:rPr>
          <w:rFonts w:cstheme="minorHAnsi"/>
        </w:rPr>
        <w:br/>
        <w:t xml:space="preserve">- Pflichteinsatz im stationären Bereich </w:t>
      </w:r>
    </w:p>
    <w:p w14:paraId="5D61A2C8" w14:textId="59B02C85" w:rsidR="00134308" w:rsidRPr="005E37FE" w:rsidRDefault="00134308" w:rsidP="00C87BB2">
      <w:pPr>
        <w:rPr>
          <w:rFonts w:cstheme="minorHAnsi"/>
        </w:rPr>
      </w:pPr>
      <w:r w:rsidRPr="005E37FE">
        <w:rPr>
          <w:rFonts w:cstheme="minorHAnsi"/>
        </w:rPr>
        <w:t>-Zwischenprüfung-</w:t>
      </w:r>
    </w:p>
    <w:p w14:paraId="0E6B3E15" w14:textId="6EF5C44D" w:rsidR="00DB1E83" w:rsidRPr="005E37FE" w:rsidRDefault="00FA2890" w:rsidP="00C87BB2">
      <w:pPr>
        <w:rPr>
          <w:rFonts w:cstheme="minorHAnsi"/>
        </w:rPr>
      </w:pPr>
      <w:r w:rsidRPr="005E37FE">
        <w:rPr>
          <w:rFonts w:cstheme="minorHAnsi"/>
        </w:rPr>
        <w:t xml:space="preserve">3. Ausbildungsdrittel: </w:t>
      </w:r>
      <w:r w:rsidR="00DB1E83" w:rsidRPr="005E37FE">
        <w:rPr>
          <w:rFonts w:cstheme="minorHAnsi"/>
        </w:rPr>
        <w:br/>
      </w:r>
      <w:r w:rsidRPr="005E37FE">
        <w:rPr>
          <w:rFonts w:cstheme="minorHAnsi"/>
        </w:rPr>
        <w:t>- Pflichteinsatz in der (</w:t>
      </w:r>
      <w:r w:rsidR="00A57898" w:rsidRPr="005E37FE">
        <w:rPr>
          <w:rFonts w:cstheme="minorHAnsi"/>
        </w:rPr>
        <w:t>gerontopsychiatrische</w:t>
      </w:r>
      <w:r w:rsidRPr="005E37FE">
        <w:rPr>
          <w:rFonts w:cstheme="minorHAnsi"/>
        </w:rPr>
        <w:t xml:space="preserve"> Versorgung ) </w:t>
      </w:r>
      <w:r w:rsidRPr="005E37FE">
        <w:rPr>
          <w:rFonts w:cstheme="minorHAnsi"/>
        </w:rPr>
        <w:sym w:font="Wingdings" w:char="F0E0"/>
      </w:r>
      <w:r w:rsidRPr="005E37FE">
        <w:rPr>
          <w:rFonts w:cstheme="minorHAnsi"/>
        </w:rPr>
        <w:t xml:space="preserve"> Ausbildungsabschluss: zur ALTENPFLEGERIN/zum ALTENPFLEGER</w:t>
      </w:r>
      <w:r w:rsidRPr="005E37FE">
        <w:rPr>
          <w:rFonts w:cstheme="minorHAnsi"/>
        </w:rPr>
        <w:br/>
        <w:t xml:space="preserve">- Vertiefungseinsatz im dritten Ausbildungsdritten </w:t>
      </w:r>
      <w:r w:rsidRPr="005E37FE">
        <w:rPr>
          <w:rFonts w:cstheme="minorHAnsi"/>
        </w:rPr>
        <w:sym w:font="Wingdings" w:char="F0E0"/>
      </w:r>
      <w:r w:rsidRPr="005E37FE">
        <w:rPr>
          <w:rFonts w:cstheme="minorHAnsi"/>
        </w:rPr>
        <w:t xml:space="preserve"> Ausbildungsabschluss zur PFLEGEFACHFRAU/zum PFLEGEFACHMANN</w:t>
      </w:r>
    </w:p>
    <w:p w14:paraId="4E9FCD7E" w14:textId="3F1C8BC8" w:rsidR="00BC39AE" w:rsidRPr="005E37FE" w:rsidRDefault="00FB104D" w:rsidP="00C87BB2">
      <w:pPr>
        <w:rPr>
          <w:rFonts w:cstheme="minorHAnsi"/>
        </w:rPr>
      </w:pPr>
      <w:r w:rsidRPr="005E37FE">
        <w:rPr>
          <w:rFonts w:cstheme="minorHAnsi"/>
        </w:rPr>
        <w:lastRenderedPageBreak/>
        <w:t xml:space="preserve">Der Rahmenlehrplan </w:t>
      </w:r>
      <w:r w:rsidR="00B46AAF" w:rsidRPr="005E37FE">
        <w:rPr>
          <w:rFonts w:cstheme="minorHAnsi"/>
        </w:rPr>
        <w:t xml:space="preserve">weist </w:t>
      </w:r>
      <w:r w:rsidR="00BC39AE" w:rsidRPr="005E37FE">
        <w:rPr>
          <w:rFonts w:cstheme="minorHAnsi"/>
        </w:rPr>
        <w:t xml:space="preserve">fünf Kompetenzbereiche </w:t>
      </w:r>
      <w:r w:rsidR="00B46AAF" w:rsidRPr="005E37FE">
        <w:rPr>
          <w:rFonts w:cstheme="minorHAnsi"/>
        </w:rPr>
        <w:t>aus.</w:t>
      </w:r>
      <w:r w:rsidR="00BC39AE" w:rsidRPr="005E37FE">
        <w:rPr>
          <w:rFonts w:cstheme="minorHAnsi"/>
        </w:rPr>
        <w:t xml:space="preserve"> Diese Kompetenzbereiche sind </w:t>
      </w:r>
      <w:r w:rsidR="00B46AAF" w:rsidRPr="005E37FE">
        <w:rPr>
          <w:rFonts w:cstheme="minorHAnsi"/>
        </w:rPr>
        <w:t xml:space="preserve">vergleichbar mit den bereits bekannten Lernfeldern aus der Altenpflegeausbildung von 2003. </w:t>
      </w:r>
    </w:p>
    <w:p w14:paraId="04245E92" w14:textId="7A6235EB" w:rsidR="00D60886" w:rsidRPr="005E37FE" w:rsidRDefault="00D60886" w:rsidP="00D60886">
      <w:pPr>
        <w:pStyle w:val="berschrift3"/>
        <w:rPr>
          <w:rFonts w:asciiTheme="minorHAnsi" w:eastAsia="Times New Roman" w:hAnsiTheme="minorHAnsi" w:cstheme="minorHAnsi"/>
          <w:b/>
          <w:bCs/>
          <w:color w:val="auto"/>
          <w:sz w:val="22"/>
          <w:szCs w:val="22"/>
          <w:lang w:eastAsia="de-DE"/>
        </w:rPr>
      </w:pPr>
      <w:bookmarkStart w:id="1" w:name="_Toc44346056"/>
      <w:r w:rsidRPr="005E37FE">
        <w:rPr>
          <w:rStyle w:val="berschrift2Zchn"/>
          <w:rFonts w:asciiTheme="minorHAnsi" w:hAnsiTheme="minorHAnsi" w:cstheme="minorHAnsi"/>
          <w:sz w:val="22"/>
          <w:szCs w:val="22"/>
        </w:rPr>
        <w:t>Kompetenzbereiche</w:t>
      </w:r>
      <w:r w:rsidR="00C87BB2" w:rsidRPr="005E37FE">
        <w:rPr>
          <w:rFonts w:asciiTheme="minorHAnsi" w:hAnsiTheme="minorHAnsi" w:cstheme="minorHAnsi"/>
          <w:sz w:val="22"/>
          <w:szCs w:val="22"/>
        </w:rPr>
        <w:br/>
      </w:r>
      <w:r w:rsidR="00C87BB2" w:rsidRPr="005E37FE">
        <w:rPr>
          <w:rFonts w:asciiTheme="minorHAnsi" w:hAnsiTheme="minorHAnsi" w:cstheme="minorHAnsi"/>
          <w:sz w:val="22"/>
          <w:szCs w:val="22"/>
        </w:rPr>
        <w:br/>
      </w:r>
      <w:r w:rsidRPr="005E37FE">
        <w:rPr>
          <w:rFonts w:asciiTheme="minorHAnsi" w:eastAsia="Times New Roman" w:hAnsiTheme="minorHAnsi" w:cstheme="minorHAnsi"/>
          <w:b/>
          <w:bCs/>
          <w:color w:val="auto"/>
          <w:sz w:val="22"/>
          <w:szCs w:val="22"/>
          <w:lang w:eastAsia="de-DE"/>
        </w:rPr>
        <w:t>Anlage 6 (zu § 1 Absatz 2 Nummer 1, § 25)</w:t>
      </w:r>
      <w:r w:rsidRPr="005E37FE">
        <w:rPr>
          <w:rFonts w:asciiTheme="minorHAnsi" w:eastAsia="Times New Roman" w:hAnsiTheme="minorHAnsi" w:cstheme="minorHAnsi"/>
          <w:b/>
          <w:bCs/>
          <w:color w:val="auto"/>
          <w:sz w:val="22"/>
          <w:szCs w:val="22"/>
          <w:lang w:eastAsia="de-DE"/>
        </w:rPr>
        <w:br/>
        <w:t>Stundenverteilung im Rahmen des theoretischen und praktischen Unterrichts der beruflichen Pflegeausbildung</w:t>
      </w:r>
      <w:bookmarkEnd w:id="1"/>
    </w:p>
    <w:p w14:paraId="024CA83D" w14:textId="77777777" w:rsidR="00D60886" w:rsidRPr="005E37FE" w:rsidRDefault="00D60886" w:rsidP="00D60886">
      <w:pPr>
        <w:spacing w:after="0" w:line="240" w:lineRule="auto"/>
        <w:rPr>
          <w:rFonts w:eastAsia="Times New Roman" w:cstheme="minorHAnsi"/>
          <w:lang w:eastAsia="de-DE"/>
        </w:rPr>
      </w:pPr>
      <w:r w:rsidRPr="005E37FE">
        <w:rPr>
          <w:rFonts w:eastAsia="Times New Roman" w:cstheme="minorHAnsi"/>
          <w:lang w:eastAsia="de-DE"/>
        </w:rPr>
        <w:t>(Fundstelle: BGBl. I 2018, 1613)</w:t>
      </w:r>
    </w:p>
    <w:p w14:paraId="51DECB2E" w14:textId="77777777" w:rsidR="00D60886" w:rsidRPr="005E37FE" w:rsidRDefault="00D60886" w:rsidP="00D60886">
      <w:pPr>
        <w:spacing w:after="0" w:line="240" w:lineRule="auto"/>
        <w:rPr>
          <w:rFonts w:eastAsia="Times New Roman" w:cstheme="minorHAnsi"/>
          <w:lang w:eastAsia="de-DE"/>
        </w:rPr>
      </w:pPr>
    </w:p>
    <w:tbl>
      <w:tblPr>
        <w:tblW w:w="9451"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266"/>
        <w:gridCol w:w="5141"/>
        <w:gridCol w:w="1662"/>
        <w:gridCol w:w="1662"/>
        <w:gridCol w:w="720"/>
      </w:tblGrid>
      <w:tr w:rsidR="00DA4658" w:rsidRPr="005E37FE" w14:paraId="6673F196" w14:textId="77777777" w:rsidTr="00875E59">
        <w:trPr>
          <w:trHeight w:val="673"/>
          <w:tblHeader/>
        </w:trPr>
        <w:tc>
          <w:tcPr>
            <w:tcW w:w="5949" w:type="dxa"/>
            <w:gridSpan w:val="2"/>
            <w:tcBorders>
              <w:bottom w:val="single" w:sz="4" w:space="0" w:color="auto"/>
              <w:right w:val="single" w:sz="4" w:space="0" w:color="auto"/>
            </w:tcBorders>
            <w:vAlign w:val="center"/>
            <w:hideMark/>
          </w:tcPr>
          <w:p w14:paraId="6B258531" w14:textId="77777777" w:rsidR="00D60886" w:rsidRPr="005E37FE" w:rsidRDefault="00D60886" w:rsidP="00D60886">
            <w:pPr>
              <w:spacing w:after="0" w:line="240" w:lineRule="auto"/>
              <w:jc w:val="center"/>
              <w:rPr>
                <w:rFonts w:eastAsia="Times New Roman" w:cstheme="minorHAnsi"/>
                <w:lang w:eastAsia="de-DE"/>
              </w:rPr>
            </w:pPr>
            <w:r w:rsidRPr="005E37FE">
              <w:rPr>
                <w:rFonts w:eastAsia="Times New Roman" w:cstheme="minorHAnsi"/>
                <w:lang w:eastAsia="de-DE"/>
              </w:rPr>
              <w:t>Kompetenzbereich</w:t>
            </w:r>
          </w:p>
        </w:tc>
        <w:tc>
          <w:tcPr>
            <w:tcW w:w="1475" w:type="dxa"/>
            <w:tcBorders>
              <w:bottom w:val="single" w:sz="4" w:space="0" w:color="auto"/>
              <w:right w:val="single" w:sz="4" w:space="0" w:color="auto"/>
            </w:tcBorders>
            <w:vAlign w:val="center"/>
            <w:hideMark/>
          </w:tcPr>
          <w:p w14:paraId="1973A5B5" w14:textId="77777777" w:rsidR="00D60886" w:rsidRPr="005E37FE" w:rsidRDefault="00D60886" w:rsidP="00D60886">
            <w:pPr>
              <w:spacing w:after="0" w:line="240" w:lineRule="auto"/>
              <w:jc w:val="center"/>
              <w:rPr>
                <w:rFonts w:eastAsia="Times New Roman" w:cstheme="minorHAnsi"/>
                <w:lang w:eastAsia="de-DE"/>
              </w:rPr>
            </w:pPr>
            <w:r w:rsidRPr="005E37FE">
              <w:rPr>
                <w:rFonts w:eastAsia="Times New Roman" w:cstheme="minorHAnsi"/>
                <w:lang w:eastAsia="de-DE"/>
              </w:rPr>
              <w:t>Erstes und zweites</w:t>
            </w:r>
            <w:r w:rsidRPr="005E37FE">
              <w:rPr>
                <w:rFonts w:eastAsia="Times New Roman" w:cstheme="minorHAnsi"/>
                <w:lang w:eastAsia="de-DE"/>
              </w:rPr>
              <w:br/>
              <w:t>Ausbildungsdrittel</w:t>
            </w:r>
          </w:p>
        </w:tc>
        <w:tc>
          <w:tcPr>
            <w:tcW w:w="0" w:type="auto"/>
            <w:tcBorders>
              <w:bottom w:val="single" w:sz="4" w:space="0" w:color="auto"/>
              <w:right w:val="single" w:sz="4" w:space="0" w:color="auto"/>
            </w:tcBorders>
            <w:vAlign w:val="center"/>
            <w:hideMark/>
          </w:tcPr>
          <w:p w14:paraId="04A8E2CE" w14:textId="77777777" w:rsidR="00D60886" w:rsidRPr="005E37FE" w:rsidRDefault="00D60886" w:rsidP="00D60886">
            <w:pPr>
              <w:spacing w:after="0" w:line="240" w:lineRule="auto"/>
              <w:jc w:val="center"/>
              <w:rPr>
                <w:rFonts w:eastAsia="Times New Roman" w:cstheme="minorHAnsi"/>
                <w:lang w:eastAsia="de-DE"/>
              </w:rPr>
            </w:pPr>
            <w:r w:rsidRPr="005E37FE">
              <w:rPr>
                <w:rFonts w:eastAsia="Times New Roman" w:cstheme="minorHAnsi"/>
                <w:lang w:eastAsia="de-DE"/>
              </w:rPr>
              <w:t>letztes</w:t>
            </w:r>
            <w:r w:rsidRPr="005E37FE">
              <w:rPr>
                <w:rFonts w:eastAsia="Times New Roman" w:cstheme="minorHAnsi"/>
                <w:lang w:eastAsia="de-DE"/>
              </w:rPr>
              <w:br/>
              <w:t>Ausbildungsdrittel</w:t>
            </w:r>
          </w:p>
        </w:tc>
        <w:tc>
          <w:tcPr>
            <w:tcW w:w="0" w:type="auto"/>
            <w:tcBorders>
              <w:bottom w:val="single" w:sz="4" w:space="0" w:color="auto"/>
            </w:tcBorders>
            <w:vAlign w:val="center"/>
            <w:hideMark/>
          </w:tcPr>
          <w:p w14:paraId="5E11A857" w14:textId="77777777" w:rsidR="00D60886" w:rsidRPr="005E37FE" w:rsidRDefault="00D60886" w:rsidP="00D60886">
            <w:pPr>
              <w:spacing w:after="0" w:line="240" w:lineRule="auto"/>
              <w:jc w:val="center"/>
              <w:rPr>
                <w:rFonts w:eastAsia="Times New Roman" w:cstheme="minorHAnsi"/>
                <w:lang w:eastAsia="de-DE"/>
              </w:rPr>
            </w:pPr>
            <w:r w:rsidRPr="005E37FE">
              <w:rPr>
                <w:rFonts w:eastAsia="Times New Roman" w:cstheme="minorHAnsi"/>
                <w:lang w:eastAsia="de-DE"/>
              </w:rPr>
              <w:t>Gesamt</w:t>
            </w:r>
          </w:p>
        </w:tc>
      </w:tr>
      <w:tr w:rsidR="00DA4658" w:rsidRPr="005E37FE" w14:paraId="7351330B" w14:textId="77777777" w:rsidTr="00875E59">
        <w:trPr>
          <w:trHeight w:val="673"/>
        </w:trPr>
        <w:tc>
          <w:tcPr>
            <w:tcW w:w="0" w:type="auto"/>
            <w:tcBorders>
              <w:bottom w:val="single" w:sz="4" w:space="0" w:color="auto"/>
              <w:right w:val="single" w:sz="4" w:space="0" w:color="auto"/>
            </w:tcBorders>
            <w:hideMark/>
          </w:tcPr>
          <w:p w14:paraId="0907FB7C" w14:textId="77777777" w:rsidR="00D60886" w:rsidRPr="005E37FE" w:rsidRDefault="00D60886" w:rsidP="00D60886">
            <w:pPr>
              <w:spacing w:after="0" w:line="240" w:lineRule="auto"/>
              <w:rPr>
                <w:rFonts w:eastAsia="Times New Roman" w:cstheme="minorHAnsi"/>
                <w:lang w:eastAsia="de-DE"/>
              </w:rPr>
            </w:pPr>
            <w:r w:rsidRPr="005E37FE">
              <w:rPr>
                <w:rFonts w:eastAsia="Times New Roman" w:cstheme="minorHAnsi"/>
                <w:lang w:eastAsia="de-DE"/>
              </w:rPr>
              <w:t>I.</w:t>
            </w:r>
          </w:p>
        </w:tc>
        <w:tc>
          <w:tcPr>
            <w:tcW w:w="5726" w:type="dxa"/>
            <w:tcBorders>
              <w:bottom w:val="single" w:sz="4" w:space="0" w:color="auto"/>
              <w:right w:val="single" w:sz="4" w:space="0" w:color="auto"/>
            </w:tcBorders>
            <w:hideMark/>
          </w:tcPr>
          <w:p w14:paraId="12477E6B" w14:textId="77777777" w:rsidR="00D60886" w:rsidRPr="005E37FE" w:rsidRDefault="00D60886" w:rsidP="00D60886">
            <w:pPr>
              <w:spacing w:after="0" w:line="240" w:lineRule="auto"/>
              <w:rPr>
                <w:rFonts w:eastAsia="Times New Roman" w:cstheme="minorHAnsi"/>
                <w:lang w:eastAsia="de-DE"/>
              </w:rPr>
            </w:pPr>
            <w:r w:rsidRPr="005E37FE">
              <w:rPr>
                <w:rFonts w:eastAsia="Times New Roman" w:cstheme="minorHAnsi"/>
                <w:lang w:eastAsia="de-DE"/>
              </w:rPr>
              <w:t>Pflegeprozesse und Pflegediagnostik in akuten und dauerhaften Pflegesituationen verantwortlich planen, organisieren, gestalten, durchführen, steuern und evaluieren.</w:t>
            </w:r>
          </w:p>
        </w:tc>
        <w:tc>
          <w:tcPr>
            <w:tcW w:w="1475" w:type="dxa"/>
            <w:tcBorders>
              <w:bottom w:val="single" w:sz="4" w:space="0" w:color="auto"/>
              <w:right w:val="single" w:sz="4" w:space="0" w:color="auto"/>
            </w:tcBorders>
            <w:hideMark/>
          </w:tcPr>
          <w:p w14:paraId="5BC99574" w14:textId="77777777" w:rsidR="00D60886" w:rsidRPr="005E37FE" w:rsidRDefault="00D60886" w:rsidP="00D60886">
            <w:pPr>
              <w:spacing w:after="0" w:line="240" w:lineRule="auto"/>
              <w:jc w:val="center"/>
              <w:rPr>
                <w:rFonts w:eastAsia="Times New Roman" w:cstheme="minorHAnsi"/>
                <w:lang w:eastAsia="de-DE"/>
              </w:rPr>
            </w:pPr>
            <w:r w:rsidRPr="005E37FE">
              <w:rPr>
                <w:rFonts w:eastAsia="Times New Roman" w:cstheme="minorHAnsi"/>
                <w:lang w:eastAsia="de-DE"/>
              </w:rPr>
              <w:t>  680 Std.</w:t>
            </w:r>
          </w:p>
        </w:tc>
        <w:tc>
          <w:tcPr>
            <w:tcW w:w="0" w:type="auto"/>
            <w:tcBorders>
              <w:bottom w:val="single" w:sz="4" w:space="0" w:color="auto"/>
              <w:right w:val="single" w:sz="4" w:space="0" w:color="auto"/>
            </w:tcBorders>
            <w:hideMark/>
          </w:tcPr>
          <w:p w14:paraId="5F776106" w14:textId="77777777" w:rsidR="00D60886" w:rsidRPr="005E37FE" w:rsidRDefault="00D60886" w:rsidP="00D60886">
            <w:pPr>
              <w:spacing w:after="0" w:line="240" w:lineRule="auto"/>
              <w:jc w:val="center"/>
              <w:rPr>
                <w:rFonts w:eastAsia="Times New Roman" w:cstheme="minorHAnsi"/>
                <w:lang w:eastAsia="de-DE"/>
              </w:rPr>
            </w:pPr>
            <w:r w:rsidRPr="005E37FE">
              <w:rPr>
                <w:rFonts w:eastAsia="Times New Roman" w:cstheme="minorHAnsi"/>
                <w:lang w:eastAsia="de-DE"/>
              </w:rPr>
              <w:t>320 Std.</w:t>
            </w:r>
          </w:p>
        </w:tc>
        <w:tc>
          <w:tcPr>
            <w:tcW w:w="0" w:type="auto"/>
            <w:tcBorders>
              <w:bottom w:val="single" w:sz="4" w:space="0" w:color="auto"/>
            </w:tcBorders>
            <w:hideMark/>
          </w:tcPr>
          <w:p w14:paraId="01D213E0" w14:textId="77777777" w:rsidR="00D60886" w:rsidRPr="005E37FE" w:rsidRDefault="00D60886" w:rsidP="00D60886">
            <w:pPr>
              <w:spacing w:after="0" w:line="240" w:lineRule="auto"/>
              <w:jc w:val="center"/>
              <w:rPr>
                <w:rFonts w:eastAsia="Times New Roman" w:cstheme="minorHAnsi"/>
                <w:lang w:eastAsia="de-DE"/>
              </w:rPr>
            </w:pPr>
            <w:r w:rsidRPr="005E37FE">
              <w:rPr>
                <w:rFonts w:eastAsia="Times New Roman" w:cstheme="minorHAnsi"/>
                <w:lang w:eastAsia="de-DE"/>
              </w:rPr>
              <w:t>1 000 Std.</w:t>
            </w:r>
          </w:p>
        </w:tc>
      </w:tr>
      <w:tr w:rsidR="00DA4658" w:rsidRPr="005E37FE" w14:paraId="03EE9D2B" w14:textId="77777777" w:rsidTr="00875E59">
        <w:trPr>
          <w:trHeight w:val="441"/>
        </w:trPr>
        <w:tc>
          <w:tcPr>
            <w:tcW w:w="0" w:type="auto"/>
            <w:tcBorders>
              <w:bottom w:val="single" w:sz="4" w:space="0" w:color="auto"/>
              <w:right w:val="single" w:sz="4" w:space="0" w:color="auto"/>
            </w:tcBorders>
            <w:hideMark/>
          </w:tcPr>
          <w:p w14:paraId="0D200F75" w14:textId="77777777" w:rsidR="00D60886" w:rsidRPr="005E37FE" w:rsidRDefault="00D60886" w:rsidP="00D60886">
            <w:pPr>
              <w:spacing w:after="0" w:line="240" w:lineRule="auto"/>
              <w:rPr>
                <w:rFonts w:eastAsia="Times New Roman" w:cstheme="minorHAnsi"/>
                <w:lang w:eastAsia="de-DE"/>
              </w:rPr>
            </w:pPr>
            <w:r w:rsidRPr="005E37FE">
              <w:rPr>
                <w:rFonts w:eastAsia="Times New Roman" w:cstheme="minorHAnsi"/>
                <w:lang w:eastAsia="de-DE"/>
              </w:rPr>
              <w:t>II.</w:t>
            </w:r>
          </w:p>
        </w:tc>
        <w:tc>
          <w:tcPr>
            <w:tcW w:w="5726" w:type="dxa"/>
            <w:tcBorders>
              <w:bottom w:val="single" w:sz="4" w:space="0" w:color="auto"/>
              <w:right w:val="single" w:sz="4" w:space="0" w:color="auto"/>
            </w:tcBorders>
            <w:hideMark/>
          </w:tcPr>
          <w:p w14:paraId="21FDB99F" w14:textId="77777777" w:rsidR="00D60886" w:rsidRPr="005E37FE" w:rsidRDefault="00D60886" w:rsidP="00D60886">
            <w:pPr>
              <w:spacing w:after="0" w:line="240" w:lineRule="auto"/>
              <w:rPr>
                <w:rFonts w:eastAsia="Times New Roman" w:cstheme="minorHAnsi"/>
                <w:lang w:eastAsia="de-DE"/>
              </w:rPr>
            </w:pPr>
            <w:r w:rsidRPr="005E37FE">
              <w:rPr>
                <w:rFonts w:eastAsia="Times New Roman" w:cstheme="minorHAnsi"/>
                <w:lang w:eastAsia="de-DE"/>
              </w:rPr>
              <w:t>Kommunikation und Beratung personen- und situationsbezogen gestalten.</w:t>
            </w:r>
          </w:p>
        </w:tc>
        <w:tc>
          <w:tcPr>
            <w:tcW w:w="1475" w:type="dxa"/>
            <w:tcBorders>
              <w:bottom w:val="single" w:sz="4" w:space="0" w:color="auto"/>
              <w:right w:val="single" w:sz="4" w:space="0" w:color="auto"/>
            </w:tcBorders>
            <w:hideMark/>
          </w:tcPr>
          <w:p w14:paraId="1DC6D27E" w14:textId="77777777" w:rsidR="00D60886" w:rsidRPr="005E37FE" w:rsidRDefault="00D60886" w:rsidP="00D60886">
            <w:pPr>
              <w:spacing w:after="0" w:line="240" w:lineRule="auto"/>
              <w:jc w:val="center"/>
              <w:rPr>
                <w:rFonts w:eastAsia="Times New Roman" w:cstheme="minorHAnsi"/>
                <w:lang w:eastAsia="de-DE"/>
              </w:rPr>
            </w:pPr>
            <w:r w:rsidRPr="005E37FE">
              <w:rPr>
                <w:rFonts w:eastAsia="Times New Roman" w:cstheme="minorHAnsi"/>
                <w:lang w:eastAsia="de-DE"/>
              </w:rPr>
              <w:t>  200 Std.</w:t>
            </w:r>
          </w:p>
        </w:tc>
        <w:tc>
          <w:tcPr>
            <w:tcW w:w="0" w:type="auto"/>
            <w:tcBorders>
              <w:bottom w:val="single" w:sz="4" w:space="0" w:color="auto"/>
              <w:right w:val="single" w:sz="4" w:space="0" w:color="auto"/>
            </w:tcBorders>
            <w:hideMark/>
          </w:tcPr>
          <w:p w14:paraId="6F85FB6B" w14:textId="77777777" w:rsidR="00D60886" w:rsidRPr="005E37FE" w:rsidRDefault="00D60886" w:rsidP="00D60886">
            <w:pPr>
              <w:spacing w:after="0" w:line="240" w:lineRule="auto"/>
              <w:jc w:val="center"/>
              <w:rPr>
                <w:rFonts w:eastAsia="Times New Roman" w:cstheme="minorHAnsi"/>
                <w:lang w:eastAsia="de-DE"/>
              </w:rPr>
            </w:pPr>
            <w:r w:rsidRPr="005E37FE">
              <w:rPr>
                <w:rFonts w:eastAsia="Times New Roman" w:cstheme="minorHAnsi"/>
                <w:lang w:eastAsia="de-DE"/>
              </w:rPr>
              <w:t> 80 Std.</w:t>
            </w:r>
          </w:p>
        </w:tc>
        <w:tc>
          <w:tcPr>
            <w:tcW w:w="0" w:type="auto"/>
            <w:tcBorders>
              <w:bottom w:val="single" w:sz="4" w:space="0" w:color="auto"/>
            </w:tcBorders>
            <w:hideMark/>
          </w:tcPr>
          <w:p w14:paraId="020B3B4D" w14:textId="77777777" w:rsidR="00D60886" w:rsidRPr="005E37FE" w:rsidRDefault="00D60886" w:rsidP="00D60886">
            <w:pPr>
              <w:spacing w:after="0" w:line="240" w:lineRule="auto"/>
              <w:jc w:val="center"/>
              <w:rPr>
                <w:rFonts w:eastAsia="Times New Roman" w:cstheme="minorHAnsi"/>
                <w:lang w:eastAsia="de-DE"/>
              </w:rPr>
            </w:pPr>
            <w:r w:rsidRPr="005E37FE">
              <w:rPr>
                <w:rFonts w:eastAsia="Times New Roman" w:cstheme="minorHAnsi"/>
                <w:lang w:eastAsia="de-DE"/>
              </w:rPr>
              <w:t>  280 Std.</w:t>
            </w:r>
          </w:p>
        </w:tc>
      </w:tr>
      <w:tr w:rsidR="00DA4658" w:rsidRPr="005E37FE" w14:paraId="48DF5DA8" w14:textId="77777777" w:rsidTr="00875E59">
        <w:trPr>
          <w:trHeight w:val="452"/>
        </w:trPr>
        <w:tc>
          <w:tcPr>
            <w:tcW w:w="0" w:type="auto"/>
            <w:tcBorders>
              <w:bottom w:val="single" w:sz="4" w:space="0" w:color="auto"/>
              <w:right w:val="single" w:sz="4" w:space="0" w:color="auto"/>
            </w:tcBorders>
            <w:hideMark/>
          </w:tcPr>
          <w:p w14:paraId="741023D5" w14:textId="77777777" w:rsidR="00D60886" w:rsidRPr="005E37FE" w:rsidRDefault="00D60886" w:rsidP="00D60886">
            <w:pPr>
              <w:spacing w:after="0" w:line="240" w:lineRule="auto"/>
              <w:rPr>
                <w:rFonts w:eastAsia="Times New Roman" w:cstheme="minorHAnsi"/>
                <w:lang w:eastAsia="de-DE"/>
              </w:rPr>
            </w:pPr>
            <w:r w:rsidRPr="005E37FE">
              <w:rPr>
                <w:rFonts w:eastAsia="Times New Roman" w:cstheme="minorHAnsi"/>
                <w:lang w:eastAsia="de-DE"/>
              </w:rPr>
              <w:t>III.</w:t>
            </w:r>
          </w:p>
        </w:tc>
        <w:tc>
          <w:tcPr>
            <w:tcW w:w="5726" w:type="dxa"/>
            <w:tcBorders>
              <w:bottom w:val="single" w:sz="4" w:space="0" w:color="auto"/>
              <w:right w:val="single" w:sz="4" w:space="0" w:color="auto"/>
            </w:tcBorders>
            <w:hideMark/>
          </w:tcPr>
          <w:p w14:paraId="2A3B8F78" w14:textId="77777777" w:rsidR="00D60886" w:rsidRPr="005E37FE" w:rsidRDefault="00D60886" w:rsidP="00D60886">
            <w:pPr>
              <w:spacing w:after="0" w:line="240" w:lineRule="auto"/>
              <w:rPr>
                <w:rFonts w:eastAsia="Times New Roman" w:cstheme="minorHAnsi"/>
                <w:lang w:eastAsia="de-DE"/>
              </w:rPr>
            </w:pPr>
            <w:r w:rsidRPr="005E37FE">
              <w:rPr>
                <w:rFonts w:eastAsia="Times New Roman" w:cstheme="minorHAnsi"/>
                <w:lang w:eastAsia="de-DE"/>
              </w:rPr>
              <w:t>Intra- und interprofessionelles Handeln in unterschiedlichen systemischen Kontexten verantwortlich gestalten und mitgestalten.</w:t>
            </w:r>
          </w:p>
        </w:tc>
        <w:tc>
          <w:tcPr>
            <w:tcW w:w="1475" w:type="dxa"/>
            <w:tcBorders>
              <w:bottom w:val="single" w:sz="4" w:space="0" w:color="auto"/>
              <w:right w:val="single" w:sz="4" w:space="0" w:color="auto"/>
            </w:tcBorders>
            <w:hideMark/>
          </w:tcPr>
          <w:p w14:paraId="49FBA4EB" w14:textId="77777777" w:rsidR="00D60886" w:rsidRPr="005E37FE" w:rsidRDefault="00D60886" w:rsidP="00D60886">
            <w:pPr>
              <w:spacing w:after="0" w:line="240" w:lineRule="auto"/>
              <w:jc w:val="center"/>
              <w:rPr>
                <w:rFonts w:eastAsia="Times New Roman" w:cstheme="minorHAnsi"/>
                <w:lang w:eastAsia="de-DE"/>
              </w:rPr>
            </w:pPr>
            <w:r w:rsidRPr="005E37FE">
              <w:rPr>
                <w:rFonts w:eastAsia="Times New Roman" w:cstheme="minorHAnsi"/>
                <w:lang w:eastAsia="de-DE"/>
              </w:rPr>
              <w:t>  200 Std.</w:t>
            </w:r>
          </w:p>
        </w:tc>
        <w:tc>
          <w:tcPr>
            <w:tcW w:w="0" w:type="auto"/>
            <w:tcBorders>
              <w:bottom w:val="single" w:sz="4" w:space="0" w:color="auto"/>
              <w:right w:val="single" w:sz="4" w:space="0" w:color="auto"/>
            </w:tcBorders>
            <w:hideMark/>
          </w:tcPr>
          <w:p w14:paraId="55F2994C" w14:textId="77777777" w:rsidR="00D60886" w:rsidRPr="005E37FE" w:rsidRDefault="00D60886" w:rsidP="00D60886">
            <w:pPr>
              <w:spacing w:after="0" w:line="240" w:lineRule="auto"/>
              <w:jc w:val="center"/>
              <w:rPr>
                <w:rFonts w:eastAsia="Times New Roman" w:cstheme="minorHAnsi"/>
                <w:lang w:eastAsia="de-DE"/>
              </w:rPr>
            </w:pPr>
            <w:r w:rsidRPr="005E37FE">
              <w:rPr>
                <w:rFonts w:eastAsia="Times New Roman" w:cstheme="minorHAnsi"/>
                <w:lang w:eastAsia="de-DE"/>
              </w:rPr>
              <w:t>100 Std.</w:t>
            </w:r>
          </w:p>
        </w:tc>
        <w:tc>
          <w:tcPr>
            <w:tcW w:w="0" w:type="auto"/>
            <w:tcBorders>
              <w:bottom w:val="single" w:sz="4" w:space="0" w:color="auto"/>
            </w:tcBorders>
            <w:hideMark/>
          </w:tcPr>
          <w:p w14:paraId="56EFCEDA" w14:textId="77777777" w:rsidR="00D60886" w:rsidRPr="005E37FE" w:rsidRDefault="00D60886" w:rsidP="00D60886">
            <w:pPr>
              <w:spacing w:after="0" w:line="240" w:lineRule="auto"/>
              <w:jc w:val="center"/>
              <w:rPr>
                <w:rFonts w:eastAsia="Times New Roman" w:cstheme="minorHAnsi"/>
                <w:lang w:eastAsia="de-DE"/>
              </w:rPr>
            </w:pPr>
            <w:r w:rsidRPr="005E37FE">
              <w:rPr>
                <w:rFonts w:eastAsia="Times New Roman" w:cstheme="minorHAnsi"/>
                <w:lang w:eastAsia="de-DE"/>
              </w:rPr>
              <w:t>  300 Std.</w:t>
            </w:r>
          </w:p>
        </w:tc>
      </w:tr>
      <w:tr w:rsidR="00DA4658" w:rsidRPr="005E37FE" w14:paraId="0F1D8189" w14:textId="77777777" w:rsidTr="00875E59">
        <w:trPr>
          <w:trHeight w:val="452"/>
        </w:trPr>
        <w:tc>
          <w:tcPr>
            <w:tcW w:w="0" w:type="auto"/>
            <w:tcBorders>
              <w:bottom w:val="single" w:sz="4" w:space="0" w:color="auto"/>
              <w:right w:val="single" w:sz="4" w:space="0" w:color="auto"/>
            </w:tcBorders>
            <w:hideMark/>
          </w:tcPr>
          <w:p w14:paraId="3C18D56A" w14:textId="77777777" w:rsidR="00D60886" w:rsidRPr="005E37FE" w:rsidRDefault="00D60886" w:rsidP="00D60886">
            <w:pPr>
              <w:spacing w:after="0" w:line="240" w:lineRule="auto"/>
              <w:rPr>
                <w:rFonts w:eastAsia="Times New Roman" w:cstheme="minorHAnsi"/>
                <w:lang w:eastAsia="de-DE"/>
              </w:rPr>
            </w:pPr>
            <w:r w:rsidRPr="005E37FE">
              <w:rPr>
                <w:rFonts w:eastAsia="Times New Roman" w:cstheme="minorHAnsi"/>
                <w:lang w:eastAsia="de-DE"/>
              </w:rPr>
              <w:t>IV.</w:t>
            </w:r>
          </w:p>
        </w:tc>
        <w:tc>
          <w:tcPr>
            <w:tcW w:w="5726" w:type="dxa"/>
            <w:tcBorders>
              <w:bottom w:val="single" w:sz="4" w:space="0" w:color="auto"/>
              <w:right w:val="single" w:sz="4" w:space="0" w:color="auto"/>
            </w:tcBorders>
            <w:hideMark/>
          </w:tcPr>
          <w:p w14:paraId="1FC0261E" w14:textId="77777777" w:rsidR="00D60886" w:rsidRPr="005E37FE" w:rsidRDefault="00D60886" w:rsidP="00D60886">
            <w:pPr>
              <w:spacing w:after="0" w:line="240" w:lineRule="auto"/>
              <w:rPr>
                <w:rFonts w:eastAsia="Times New Roman" w:cstheme="minorHAnsi"/>
                <w:lang w:eastAsia="de-DE"/>
              </w:rPr>
            </w:pPr>
            <w:r w:rsidRPr="005E37FE">
              <w:rPr>
                <w:rFonts w:eastAsia="Times New Roman" w:cstheme="minorHAnsi"/>
                <w:lang w:eastAsia="de-DE"/>
              </w:rPr>
              <w:t>Das eigene Handeln auf der Grundlage von Gesetzen, Verordnungen und ethischen Leitlinien reflektieren und begründen.</w:t>
            </w:r>
          </w:p>
        </w:tc>
        <w:tc>
          <w:tcPr>
            <w:tcW w:w="1475" w:type="dxa"/>
            <w:tcBorders>
              <w:bottom w:val="single" w:sz="4" w:space="0" w:color="auto"/>
              <w:right w:val="single" w:sz="4" w:space="0" w:color="auto"/>
            </w:tcBorders>
            <w:hideMark/>
          </w:tcPr>
          <w:p w14:paraId="298301E0" w14:textId="77777777" w:rsidR="00D60886" w:rsidRPr="005E37FE" w:rsidRDefault="00D60886" w:rsidP="00D60886">
            <w:pPr>
              <w:spacing w:after="0" w:line="240" w:lineRule="auto"/>
              <w:jc w:val="center"/>
              <w:rPr>
                <w:rFonts w:eastAsia="Times New Roman" w:cstheme="minorHAnsi"/>
                <w:lang w:eastAsia="de-DE"/>
              </w:rPr>
            </w:pPr>
            <w:r w:rsidRPr="005E37FE">
              <w:rPr>
                <w:rFonts w:eastAsia="Times New Roman" w:cstheme="minorHAnsi"/>
                <w:lang w:eastAsia="de-DE"/>
              </w:rPr>
              <w:t>   80 Std.</w:t>
            </w:r>
          </w:p>
        </w:tc>
        <w:tc>
          <w:tcPr>
            <w:tcW w:w="0" w:type="auto"/>
            <w:tcBorders>
              <w:bottom w:val="single" w:sz="4" w:space="0" w:color="auto"/>
              <w:right w:val="single" w:sz="4" w:space="0" w:color="auto"/>
            </w:tcBorders>
            <w:hideMark/>
          </w:tcPr>
          <w:p w14:paraId="21EBB1F6" w14:textId="77777777" w:rsidR="00D60886" w:rsidRPr="005E37FE" w:rsidRDefault="00D60886" w:rsidP="00D60886">
            <w:pPr>
              <w:spacing w:after="0" w:line="240" w:lineRule="auto"/>
              <w:jc w:val="center"/>
              <w:rPr>
                <w:rFonts w:eastAsia="Times New Roman" w:cstheme="minorHAnsi"/>
                <w:lang w:eastAsia="de-DE"/>
              </w:rPr>
            </w:pPr>
            <w:r w:rsidRPr="005E37FE">
              <w:rPr>
                <w:rFonts w:eastAsia="Times New Roman" w:cstheme="minorHAnsi"/>
                <w:lang w:eastAsia="de-DE"/>
              </w:rPr>
              <w:t> 80 Std.</w:t>
            </w:r>
          </w:p>
        </w:tc>
        <w:tc>
          <w:tcPr>
            <w:tcW w:w="0" w:type="auto"/>
            <w:tcBorders>
              <w:bottom w:val="single" w:sz="4" w:space="0" w:color="auto"/>
            </w:tcBorders>
            <w:hideMark/>
          </w:tcPr>
          <w:p w14:paraId="6A16FE0F" w14:textId="77777777" w:rsidR="00D60886" w:rsidRPr="005E37FE" w:rsidRDefault="00D60886" w:rsidP="00D60886">
            <w:pPr>
              <w:spacing w:after="0" w:line="240" w:lineRule="auto"/>
              <w:jc w:val="center"/>
              <w:rPr>
                <w:rFonts w:eastAsia="Times New Roman" w:cstheme="minorHAnsi"/>
                <w:lang w:eastAsia="de-DE"/>
              </w:rPr>
            </w:pPr>
            <w:r w:rsidRPr="005E37FE">
              <w:rPr>
                <w:rFonts w:eastAsia="Times New Roman" w:cstheme="minorHAnsi"/>
                <w:lang w:eastAsia="de-DE"/>
              </w:rPr>
              <w:t>  160 Std.</w:t>
            </w:r>
          </w:p>
        </w:tc>
      </w:tr>
      <w:tr w:rsidR="00DA4658" w:rsidRPr="005E37FE" w14:paraId="3B38DD35" w14:textId="77777777" w:rsidTr="00875E59">
        <w:trPr>
          <w:trHeight w:val="673"/>
        </w:trPr>
        <w:tc>
          <w:tcPr>
            <w:tcW w:w="0" w:type="auto"/>
            <w:tcBorders>
              <w:bottom w:val="single" w:sz="4" w:space="0" w:color="auto"/>
              <w:right w:val="single" w:sz="4" w:space="0" w:color="auto"/>
            </w:tcBorders>
            <w:hideMark/>
          </w:tcPr>
          <w:p w14:paraId="79FF1073" w14:textId="77777777" w:rsidR="00D60886" w:rsidRPr="005E37FE" w:rsidRDefault="00D60886" w:rsidP="00D60886">
            <w:pPr>
              <w:spacing w:after="0" w:line="240" w:lineRule="auto"/>
              <w:rPr>
                <w:rFonts w:eastAsia="Times New Roman" w:cstheme="minorHAnsi"/>
                <w:lang w:eastAsia="de-DE"/>
              </w:rPr>
            </w:pPr>
            <w:r w:rsidRPr="005E37FE">
              <w:rPr>
                <w:rFonts w:eastAsia="Times New Roman" w:cstheme="minorHAnsi"/>
                <w:lang w:eastAsia="de-DE"/>
              </w:rPr>
              <w:t>V.</w:t>
            </w:r>
          </w:p>
        </w:tc>
        <w:tc>
          <w:tcPr>
            <w:tcW w:w="5726" w:type="dxa"/>
            <w:tcBorders>
              <w:bottom w:val="single" w:sz="4" w:space="0" w:color="auto"/>
              <w:right w:val="single" w:sz="4" w:space="0" w:color="auto"/>
            </w:tcBorders>
            <w:hideMark/>
          </w:tcPr>
          <w:p w14:paraId="49270802" w14:textId="77777777" w:rsidR="00D60886" w:rsidRPr="005E37FE" w:rsidRDefault="00D60886" w:rsidP="00D60886">
            <w:pPr>
              <w:spacing w:after="0" w:line="240" w:lineRule="auto"/>
              <w:rPr>
                <w:rFonts w:eastAsia="Times New Roman" w:cstheme="minorHAnsi"/>
                <w:lang w:eastAsia="de-DE"/>
              </w:rPr>
            </w:pPr>
            <w:r w:rsidRPr="005E37FE">
              <w:rPr>
                <w:rFonts w:eastAsia="Times New Roman" w:cstheme="minorHAnsi"/>
                <w:lang w:eastAsia="de-DE"/>
              </w:rPr>
              <w:t>Das eigene Handeln auf der Grundlage von wissenschaftlichen Erkenntnissen und berufsethischen Werthaltungen und Einstellungen reflektieren und begründen.</w:t>
            </w:r>
          </w:p>
        </w:tc>
        <w:tc>
          <w:tcPr>
            <w:tcW w:w="1475" w:type="dxa"/>
            <w:tcBorders>
              <w:bottom w:val="single" w:sz="4" w:space="0" w:color="auto"/>
              <w:right w:val="single" w:sz="4" w:space="0" w:color="auto"/>
            </w:tcBorders>
            <w:hideMark/>
          </w:tcPr>
          <w:p w14:paraId="796B14DB" w14:textId="77777777" w:rsidR="00D60886" w:rsidRPr="005E37FE" w:rsidRDefault="00D60886" w:rsidP="00D60886">
            <w:pPr>
              <w:spacing w:after="0" w:line="240" w:lineRule="auto"/>
              <w:jc w:val="center"/>
              <w:rPr>
                <w:rFonts w:eastAsia="Times New Roman" w:cstheme="minorHAnsi"/>
                <w:lang w:eastAsia="de-DE"/>
              </w:rPr>
            </w:pPr>
            <w:r w:rsidRPr="005E37FE">
              <w:rPr>
                <w:rFonts w:eastAsia="Times New Roman" w:cstheme="minorHAnsi"/>
                <w:lang w:eastAsia="de-DE"/>
              </w:rPr>
              <w:t>  100 Std.</w:t>
            </w:r>
          </w:p>
        </w:tc>
        <w:tc>
          <w:tcPr>
            <w:tcW w:w="0" w:type="auto"/>
            <w:tcBorders>
              <w:bottom w:val="single" w:sz="4" w:space="0" w:color="auto"/>
              <w:right w:val="single" w:sz="4" w:space="0" w:color="auto"/>
            </w:tcBorders>
            <w:hideMark/>
          </w:tcPr>
          <w:p w14:paraId="1C0C177D" w14:textId="77777777" w:rsidR="00D60886" w:rsidRPr="005E37FE" w:rsidRDefault="00D60886" w:rsidP="00D60886">
            <w:pPr>
              <w:spacing w:after="0" w:line="240" w:lineRule="auto"/>
              <w:jc w:val="center"/>
              <w:rPr>
                <w:rFonts w:eastAsia="Times New Roman" w:cstheme="minorHAnsi"/>
                <w:lang w:eastAsia="de-DE"/>
              </w:rPr>
            </w:pPr>
            <w:r w:rsidRPr="005E37FE">
              <w:rPr>
                <w:rFonts w:eastAsia="Times New Roman" w:cstheme="minorHAnsi"/>
                <w:lang w:eastAsia="de-DE"/>
              </w:rPr>
              <w:t> 60 Std.</w:t>
            </w:r>
          </w:p>
        </w:tc>
        <w:tc>
          <w:tcPr>
            <w:tcW w:w="0" w:type="auto"/>
            <w:tcBorders>
              <w:bottom w:val="single" w:sz="4" w:space="0" w:color="auto"/>
            </w:tcBorders>
            <w:hideMark/>
          </w:tcPr>
          <w:p w14:paraId="16EDC8B1" w14:textId="77777777" w:rsidR="00D60886" w:rsidRPr="005E37FE" w:rsidRDefault="00D60886" w:rsidP="00D60886">
            <w:pPr>
              <w:spacing w:after="0" w:line="240" w:lineRule="auto"/>
              <w:jc w:val="center"/>
              <w:rPr>
                <w:rFonts w:eastAsia="Times New Roman" w:cstheme="minorHAnsi"/>
                <w:lang w:eastAsia="de-DE"/>
              </w:rPr>
            </w:pPr>
            <w:r w:rsidRPr="005E37FE">
              <w:rPr>
                <w:rFonts w:eastAsia="Times New Roman" w:cstheme="minorHAnsi"/>
                <w:lang w:eastAsia="de-DE"/>
              </w:rPr>
              <w:t>  160 Std.</w:t>
            </w:r>
          </w:p>
        </w:tc>
      </w:tr>
      <w:tr w:rsidR="00DA4658" w:rsidRPr="005E37FE" w14:paraId="32B72CF1" w14:textId="77777777" w:rsidTr="00875E59">
        <w:trPr>
          <w:trHeight w:val="441"/>
        </w:trPr>
        <w:tc>
          <w:tcPr>
            <w:tcW w:w="5949" w:type="dxa"/>
            <w:gridSpan w:val="2"/>
            <w:tcBorders>
              <w:bottom w:val="single" w:sz="4" w:space="0" w:color="auto"/>
              <w:right w:val="single" w:sz="4" w:space="0" w:color="auto"/>
            </w:tcBorders>
            <w:hideMark/>
          </w:tcPr>
          <w:p w14:paraId="0F8B08DB" w14:textId="77777777" w:rsidR="00D60886" w:rsidRPr="005E37FE" w:rsidRDefault="00D60886" w:rsidP="00D60886">
            <w:pPr>
              <w:spacing w:after="0" w:line="240" w:lineRule="auto"/>
              <w:rPr>
                <w:rFonts w:eastAsia="Times New Roman" w:cstheme="minorHAnsi"/>
                <w:lang w:eastAsia="de-DE"/>
              </w:rPr>
            </w:pPr>
            <w:r w:rsidRPr="005E37FE">
              <w:rPr>
                <w:rFonts w:eastAsia="Times New Roman" w:cstheme="minorHAnsi"/>
                <w:lang w:eastAsia="de-DE"/>
              </w:rPr>
              <w:t>Stunden zur freien Verteilung</w:t>
            </w:r>
          </w:p>
        </w:tc>
        <w:tc>
          <w:tcPr>
            <w:tcW w:w="1475" w:type="dxa"/>
            <w:tcBorders>
              <w:bottom w:val="single" w:sz="4" w:space="0" w:color="auto"/>
              <w:right w:val="single" w:sz="4" w:space="0" w:color="auto"/>
            </w:tcBorders>
            <w:hideMark/>
          </w:tcPr>
          <w:p w14:paraId="63DF81CA" w14:textId="77777777" w:rsidR="00D60886" w:rsidRPr="005E37FE" w:rsidRDefault="00D60886" w:rsidP="00D60886">
            <w:pPr>
              <w:spacing w:after="0" w:line="240" w:lineRule="auto"/>
              <w:jc w:val="center"/>
              <w:rPr>
                <w:rFonts w:eastAsia="Times New Roman" w:cstheme="minorHAnsi"/>
                <w:lang w:eastAsia="de-DE"/>
              </w:rPr>
            </w:pPr>
            <w:r w:rsidRPr="005E37FE">
              <w:rPr>
                <w:rFonts w:eastAsia="Times New Roman" w:cstheme="minorHAnsi"/>
                <w:lang w:eastAsia="de-DE"/>
              </w:rPr>
              <w:t>  140 Std.</w:t>
            </w:r>
          </w:p>
        </w:tc>
        <w:tc>
          <w:tcPr>
            <w:tcW w:w="0" w:type="auto"/>
            <w:tcBorders>
              <w:bottom w:val="single" w:sz="4" w:space="0" w:color="auto"/>
              <w:right w:val="single" w:sz="4" w:space="0" w:color="auto"/>
            </w:tcBorders>
            <w:hideMark/>
          </w:tcPr>
          <w:p w14:paraId="1083001F" w14:textId="77777777" w:rsidR="00D60886" w:rsidRPr="005E37FE" w:rsidRDefault="00D60886" w:rsidP="00D60886">
            <w:pPr>
              <w:spacing w:after="0" w:line="240" w:lineRule="auto"/>
              <w:jc w:val="center"/>
              <w:rPr>
                <w:rFonts w:eastAsia="Times New Roman" w:cstheme="minorHAnsi"/>
                <w:lang w:eastAsia="de-DE"/>
              </w:rPr>
            </w:pPr>
            <w:r w:rsidRPr="005E37FE">
              <w:rPr>
                <w:rFonts w:eastAsia="Times New Roman" w:cstheme="minorHAnsi"/>
                <w:lang w:eastAsia="de-DE"/>
              </w:rPr>
              <w:t> 60 Std.</w:t>
            </w:r>
          </w:p>
        </w:tc>
        <w:tc>
          <w:tcPr>
            <w:tcW w:w="0" w:type="auto"/>
            <w:tcBorders>
              <w:bottom w:val="single" w:sz="4" w:space="0" w:color="auto"/>
            </w:tcBorders>
            <w:hideMark/>
          </w:tcPr>
          <w:p w14:paraId="0CA861A8" w14:textId="77777777" w:rsidR="00D60886" w:rsidRPr="005E37FE" w:rsidRDefault="00D60886" w:rsidP="00D60886">
            <w:pPr>
              <w:spacing w:after="0" w:line="240" w:lineRule="auto"/>
              <w:jc w:val="center"/>
              <w:rPr>
                <w:rFonts w:eastAsia="Times New Roman" w:cstheme="minorHAnsi"/>
                <w:lang w:eastAsia="de-DE"/>
              </w:rPr>
            </w:pPr>
            <w:r w:rsidRPr="005E37FE">
              <w:rPr>
                <w:rFonts w:eastAsia="Times New Roman" w:cstheme="minorHAnsi"/>
                <w:lang w:eastAsia="de-DE"/>
              </w:rPr>
              <w:t>  200 Std.</w:t>
            </w:r>
          </w:p>
        </w:tc>
      </w:tr>
      <w:tr w:rsidR="00DA4658" w:rsidRPr="005E37FE" w14:paraId="1D339529" w14:textId="77777777" w:rsidTr="00875E59">
        <w:trPr>
          <w:trHeight w:val="452"/>
        </w:trPr>
        <w:tc>
          <w:tcPr>
            <w:tcW w:w="5949" w:type="dxa"/>
            <w:gridSpan w:val="2"/>
            <w:tcBorders>
              <w:right w:val="single" w:sz="4" w:space="0" w:color="auto"/>
            </w:tcBorders>
            <w:hideMark/>
          </w:tcPr>
          <w:p w14:paraId="3843FB42" w14:textId="77777777" w:rsidR="00D60886" w:rsidRPr="005E37FE" w:rsidRDefault="00D60886" w:rsidP="00D60886">
            <w:pPr>
              <w:spacing w:after="0" w:line="240" w:lineRule="auto"/>
              <w:rPr>
                <w:rFonts w:eastAsia="Times New Roman" w:cstheme="minorHAnsi"/>
                <w:lang w:eastAsia="de-DE"/>
              </w:rPr>
            </w:pPr>
            <w:r w:rsidRPr="005E37FE">
              <w:rPr>
                <w:rFonts w:eastAsia="Times New Roman" w:cstheme="minorHAnsi"/>
                <w:lang w:eastAsia="de-DE"/>
              </w:rPr>
              <w:t>Gesamtsumme</w:t>
            </w:r>
          </w:p>
        </w:tc>
        <w:tc>
          <w:tcPr>
            <w:tcW w:w="1475" w:type="dxa"/>
            <w:tcBorders>
              <w:right w:val="single" w:sz="4" w:space="0" w:color="auto"/>
            </w:tcBorders>
            <w:hideMark/>
          </w:tcPr>
          <w:p w14:paraId="230AE76C" w14:textId="77777777" w:rsidR="00D60886" w:rsidRPr="005E37FE" w:rsidRDefault="00D60886" w:rsidP="00D60886">
            <w:pPr>
              <w:spacing w:after="0" w:line="240" w:lineRule="auto"/>
              <w:jc w:val="center"/>
              <w:rPr>
                <w:rFonts w:eastAsia="Times New Roman" w:cstheme="minorHAnsi"/>
                <w:lang w:eastAsia="de-DE"/>
              </w:rPr>
            </w:pPr>
            <w:r w:rsidRPr="005E37FE">
              <w:rPr>
                <w:rFonts w:eastAsia="Times New Roman" w:cstheme="minorHAnsi"/>
                <w:lang w:eastAsia="de-DE"/>
              </w:rPr>
              <w:t>1 400 Std.</w:t>
            </w:r>
          </w:p>
        </w:tc>
        <w:tc>
          <w:tcPr>
            <w:tcW w:w="0" w:type="auto"/>
            <w:tcBorders>
              <w:right w:val="single" w:sz="4" w:space="0" w:color="auto"/>
            </w:tcBorders>
            <w:hideMark/>
          </w:tcPr>
          <w:p w14:paraId="745CE8E8" w14:textId="77777777" w:rsidR="00D60886" w:rsidRPr="005E37FE" w:rsidRDefault="00D60886" w:rsidP="00D60886">
            <w:pPr>
              <w:spacing w:after="0" w:line="240" w:lineRule="auto"/>
              <w:jc w:val="center"/>
              <w:rPr>
                <w:rFonts w:eastAsia="Times New Roman" w:cstheme="minorHAnsi"/>
                <w:lang w:eastAsia="de-DE"/>
              </w:rPr>
            </w:pPr>
            <w:r w:rsidRPr="005E37FE">
              <w:rPr>
                <w:rFonts w:eastAsia="Times New Roman" w:cstheme="minorHAnsi"/>
                <w:lang w:eastAsia="de-DE"/>
              </w:rPr>
              <w:t>700 Std.</w:t>
            </w:r>
          </w:p>
        </w:tc>
        <w:tc>
          <w:tcPr>
            <w:tcW w:w="0" w:type="auto"/>
            <w:hideMark/>
          </w:tcPr>
          <w:p w14:paraId="2B6001D8" w14:textId="77777777" w:rsidR="00D60886" w:rsidRPr="005E37FE" w:rsidRDefault="00D60886" w:rsidP="00D60886">
            <w:pPr>
              <w:spacing w:after="0" w:line="240" w:lineRule="auto"/>
              <w:jc w:val="center"/>
              <w:rPr>
                <w:rFonts w:eastAsia="Times New Roman" w:cstheme="minorHAnsi"/>
                <w:lang w:eastAsia="de-DE"/>
              </w:rPr>
            </w:pPr>
            <w:r w:rsidRPr="005E37FE">
              <w:rPr>
                <w:rFonts w:eastAsia="Times New Roman" w:cstheme="minorHAnsi"/>
                <w:lang w:eastAsia="de-DE"/>
              </w:rPr>
              <w:t>2 100 Std.</w:t>
            </w:r>
          </w:p>
        </w:tc>
      </w:tr>
    </w:tbl>
    <w:p w14:paraId="40142392" w14:textId="60BCC1D6" w:rsidR="00D00E0D" w:rsidRPr="005E37FE" w:rsidRDefault="00D60886" w:rsidP="006B5B8E">
      <w:pPr>
        <w:spacing w:after="0" w:line="240" w:lineRule="auto"/>
        <w:rPr>
          <w:rFonts w:cstheme="minorHAnsi"/>
        </w:rPr>
      </w:pPr>
      <w:r w:rsidRPr="005E37FE">
        <w:rPr>
          <w:rFonts w:eastAsia="Times New Roman" w:cstheme="minorHAnsi"/>
          <w:lang w:eastAsia="de-DE"/>
        </w:rPr>
        <w:t>In der Ausbildung zur Pflegefachfrau oder zum Pflegefachmann entfallen über die Gesamtdauer der Ausbildung im Rahmen des Unterrichts zur Vermittlung von Kompetenzen zur Pflege von Menschen aller Altersstufen jeweils mindestens 500 und höchstens 700 Stunden auf die Kompetenzvermittlung anhand der besonderen Pflegesituationen von Kindern und Jugendlichen sowie von alten Menschen</w:t>
      </w:r>
      <w:r w:rsidR="006B5B8E" w:rsidRPr="005E37FE">
        <w:rPr>
          <w:rFonts w:eastAsia="Times New Roman" w:cstheme="minorHAnsi"/>
          <w:lang w:eastAsia="de-DE"/>
        </w:rPr>
        <w:t>.</w:t>
      </w:r>
    </w:p>
    <w:p w14:paraId="006C1C48" w14:textId="1C221C73" w:rsidR="00090EC4" w:rsidRPr="005E37FE" w:rsidRDefault="006B5B8E" w:rsidP="006B5B8E">
      <w:pPr>
        <w:jc w:val="center"/>
        <w:rPr>
          <w:rFonts w:cstheme="minorHAnsi"/>
        </w:rPr>
      </w:pPr>
      <w:r w:rsidRPr="005E37FE">
        <w:rPr>
          <w:rFonts w:cstheme="minorHAnsi"/>
          <w:noProof/>
        </w:rPr>
        <w:lastRenderedPageBreak/>
        <w:drawing>
          <wp:inline distT="0" distB="0" distL="0" distR="0" wp14:anchorId="63AA30E8" wp14:editId="49014EA1">
            <wp:extent cx="4842662" cy="3716463"/>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999" t="23929" r="18847" b="9008"/>
                    <a:stretch/>
                  </pic:blipFill>
                  <pic:spPr bwMode="auto">
                    <a:xfrm>
                      <a:off x="0" y="0"/>
                      <a:ext cx="4903861" cy="3763430"/>
                    </a:xfrm>
                    <a:prstGeom prst="rect">
                      <a:avLst/>
                    </a:prstGeom>
                    <a:ln>
                      <a:noFill/>
                    </a:ln>
                    <a:extLst>
                      <a:ext uri="{53640926-AAD7-44D8-BBD7-CCE9431645EC}">
                        <a14:shadowObscured xmlns:a14="http://schemas.microsoft.com/office/drawing/2010/main"/>
                      </a:ext>
                    </a:extLst>
                  </pic:spPr>
                </pic:pic>
              </a:graphicData>
            </a:graphic>
          </wp:inline>
        </w:drawing>
      </w:r>
    </w:p>
    <w:p w14:paraId="3EAF53D8" w14:textId="47946797" w:rsidR="00134308" w:rsidRPr="0038606E" w:rsidRDefault="00134308" w:rsidP="0038606E">
      <w:pPr>
        <w:pStyle w:val="berschrift1"/>
      </w:pPr>
      <w:bookmarkStart w:id="2" w:name="_Toc44346057"/>
      <w:r w:rsidRPr="0038606E">
        <w:t>Kompetenzkategorien</w:t>
      </w:r>
      <w:bookmarkEnd w:id="2"/>
    </w:p>
    <w:p w14:paraId="2356EDB7" w14:textId="58EA417F" w:rsidR="00615ED5" w:rsidRPr="005E37FE" w:rsidRDefault="00615ED5" w:rsidP="00615ED5">
      <w:pPr>
        <w:rPr>
          <w:rFonts w:cstheme="minorHAnsi"/>
        </w:rPr>
      </w:pPr>
    </w:p>
    <w:p w14:paraId="29409AA9" w14:textId="77777777" w:rsidR="00B740FE" w:rsidRPr="005E37FE" w:rsidRDefault="00615ED5" w:rsidP="00615ED5">
      <w:pPr>
        <w:rPr>
          <w:rFonts w:cstheme="minorHAnsi"/>
        </w:rPr>
      </w:pPr>
      <w:r w:rsidRPr="005E37FE">
        <w:rPr>
          <w:rFonts w:cstheme="minorHAnsi"/>
        </w:rPr>
        <w:t xml:space="preserve">Die fünf Kompetenzbereich müssen innerhalb der dreijährigen Ausbildung vermittelt werden. Zusätzlich gliedern sich die einzelnen Kompetenzbereiche noch in unterschiedliche Lernkompetenzen, die </w:t>
      </w:r>
      <w:r w:rsidR="003F1915" w:rsidRPr="005E37FE">
        <w:rPr>
          <w:rFonts w:cstheme="minorHAnsi"/>
        </w:rPr>
        <w:t xml:space="preserve">angebahnt und ausgebildet werden müssen.  </w:t>
      </w:r>
    </w:p>
    <w:p w14:paraId="1AD137B8" w14:textId="574D28BF" w:rsidR="00B740FE" w:rsidRPr="005E37FE" w:rsidRDefault="00B740FE" w:rsidP="00615ED5">
      <w:pPr>
        <w:rPr>
          <w:rFonts w:cstheme="minorHAnsi"/>
        </w:rPr>
      </w:pPr>
      <w:r w:rsidRPr="005E37FE">
        <w:rPr>
          <w:rStyle w:val="HTMLSchreibmaschine"/>
          <w:rFonts w:asciiTheme="minorHAnsi" w:eastAsiaTheme="minorHAnsi" w:hAnsiTheme="minorHAnsi" w:cstheme="minorHAnsi"/>
          <w:sz w:val="22"/>
          <w:szCs w:val="22"/>
        </w:rPr>
        <w:t>"Kompetenz wird verstanden als die Fähigkeit und Bereitschaft, in komplexen Pflege- und Berufssituationen professionell zu handeln und sich für die persönliche und fachliche Weiterentwicklung einzusetzen. Kompetenz ist als Handlungsvoraussetzung des Einzelnen anzusehen, die nicht unmittelbar beobachtet werden kann, sich jedoch mittelbar im Handeln selbst zeigt. Das beobachtbare Handeln wird auch als Performanz bezeichnet. Erwerb und Weiterentwicklung von Kompetenz erfordern handlungs-orientierte Lernprozesse an den verschiedenen Lernorten, in der Pflegeschule ebenso wie in der Pflegepraxis“ (DARMANN-FINCK/HUNDENBORN u. a. 2018).</w:t>
      </w:r>
    </w:p>
    <w:p w14:paraId="2DDF91EF" w14:textId="2E7A09A8" w:rsidR="00615ED5" w:rsidRPr="005E37FE" w:rsidRDefault="003F1915" w:rsidP="00615ED5">
      <w:pPr>
        <w:rPr>
          <w:rFonts w:cstheme="minorHAnsi"/>
        </w:rPr>
      </w:pPr>
      <w:r w:rsidRPr="005E37FE">
        <w:rPr>
          <w:rFonts w:cstheme="minorHAnsi"/>
        </w:rPr>
        <w:br/>
        <w:t xml:space="preserve">Die Kompetenzen sind folgendermaßen im </w:t>
      </w:r>
      <w:proofErr w:type="spellStart"/>
      <w:r w:rsidRPr="005E37FE">
        <w:rPr>
          <w:rFonts w:cstheme="minorHAnsi"/>
        </w:rPr>
        <w:t>Pflegeberufegesetz</w:t>
      </w:r>
      <w:proofErr w:type="spellEnd"/>
      <w:r w:rsidRPr="005E37FE">
        <w:rPr>
          <w:rFonts w:cstheme="minorHAnsi"/>
        </w:rPr>
        <w:t xml:space="preserve"> verankert: </w:t>
      </w:r>
    </w:p>
    <w:p w14:paraId="1A0A51B5" w14:textId="430F1269" w:rsidR="00615ED5" w:rsidRPr="005E37FE" w:rsidRDefault="003F1915" w:rsidP="00615ED5">
      <w:pPr>
        <w:rPr>
          <w:rFonts w:cstheme="minorHAnsi"/>
        </w:rPr>
      </w:pPr>
      <w:r w:rsidRPr="005E37FE">
        <w:rPr>
          <w:rFonts w:cstheme="minorHAnsi"/>
          <w:noProof/>
        </w:rPr>
        <w:drawing>
          <wp:inline distT="0" distB="0" distL="0" distR="0" wp14:anchorId="34421B30" wp14:editId="5A78F7D1">
            <wp:extent cx="5760720" cy="970280"/>
            <wp:effectExtent l="0" t="0" r="0" b="0"/>
            <wp:docPr id="16486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4866" name="Picture 2"/>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970280"/>
                    </a:xfrm>
                    <a:prstGeom prst="rect">
                      <a:avLst/>
                    </a:prstGeom>
                    <a:noFill/>
                    <a:ln>
                      <a:noFill/>
                    </a:ln>
                    <a:effectLst/>
                  </pic:spPr>
                </pic:pic>
              </a:graphicData>
            </a:graphic>
          </wp:inline>
        </w:drawing>
      </w:r>
    </w:p>
    <w:p w14:paraId="63D6A5CC" w14:textId="38A33FE2" w:rsidR="00615ED5" w:rsidRPr="005E37FE" w:rsidRDefault="00615ED5" w:rsidP="003F1915">
      <w:pPr>
        <w:jc w:val="center"/>
        <w:rPr>
          <w:rFonts w:cstheme="minorHAnsi"/>
        </w:rPr>
      </w:pPr>
      <w:r w:rsidRPr="005E37FE">
        <w:rPr>
          <w:rFonts w:cstheme="minorHAnsi"/>
          <w:noProof/>
        </w:rPr>
        <w:lastRenderedPageBreak/>
        <w:drawing>
          <wp:inline distT="0" distB="0" distL="0" distR="0" wp14:anchorId="0747DE47" wp14:editId="37687E3F">
            <wp:extent cx="3752697" cy="3858709"/>
            <wp:effectExtent l="0" t="0" r="635" b="889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5460" t="19415" r="32060" b="39492"/>
                    <a:stretch/>
                  </pic:blipFill>
                  <pic:spPr bwMode="auto">
                    <a:xfrm>
                      <a:off x="0" y="0"/>
                      <a:ext cx="3763608" cy="3869929"/>
                    </a:xfrm>
                    <a:prstGeom prst="rect">
                      <a:avLst/>
                    </a:prstGeom>
                    <a:ln>
                      <a:noFill/>
                    </a:ln>
                    <a:extLst>
                      <a:ext uri="{53640926-AAD7-44D8-BBD7-CCE9431645EC}">
                        <a14:shadowObscured xmlns:a14="http://schemas.microsoft.com/office/drawing/2010/main"/>
                      </a:ext>
                    </a:extLst>
                  </pic:spPr>
                </pic:pic>
              </a:graphicData>
            </a:graphic>
          </wp:inline>
        </w:drawing>
      </w:r>
    </w:p>
    <w:p w14:paraId="0555CE1C" w14:textId="46211322" w:rsidR="00B740FE" w:rsidRPr="005E37FE" w:rsidRDefault="004D6927" w:rsidP="00AA5682">
      <w:pPr>
        <w:rPr>
          <w:rFonts w:cstheme="minorHAnsi"/>
        </w:rPr>
      </w:pPr>
      <w:r w:rsidRPr="005E37FE">
        <w:rPr>
          <w:rFonts w:cstheme="minorHAnsi"/>
        </w:rPr>
        <w:t>Die Kompetenztabelle erhebt nicht den Anspruch</w:t>
      </w:r>
      <w:r w:rsidR="00A01B18">
        <w:rPr>
          <w:rFonts w:cstheme="minorHAnsi"/>
        </w:rPr>
        <w:t>,</w:t>
      </w:r>
      <w:r w:rsidRPr="005E37FE">
        <w:rPr>
          <w:rFonts w:cstheme="minorHAnsi"/>
        </w:rPr>
        <w:t xml:space="preserve"> vollständig zu sein. Gewisse Dimensionen von Kompetenzen können auch nicht trennscharf zugeordnet werden.</w:t>
      </w:r>
    </w:p>
    <w:tbl>
      <w:tblPr>
        <w:tblStyle w:val="Tabellenraster"/>
        <w:tblpPr w:leftFromText="141" w:rightFromText="141" w:vertAnchor="text" w:horzAnchor="margin" w:tblpY="45"/>
        <w:tblW w:w="8967" w:type="dxa"/>
        <w:tblLayout w:type="fixed"/>
        <w:tblLook w:val="04A0" w:firstRow="1" w:lastRow="0" w:firstColumn="1" w:lastColumn="0" w:noHBand="0" w:noVBand="1"/>
      </w:tblPr>
      <w:tblGrid>
        <w:gridCol w:w="2879"/>
        <w:gridCol w:w="6088"/>
      </w:tblGrid>
      <w:tr w:rsidR="00B740FE" w:rsidRPr="005E37FE" w14:paraId="39350BF5" w14:textId="77777777" w:rsidTr="00B740FE">
        <w:trPr>
          <w:trHeight w:val="63"/>
        </w:trPr>
        <w:tc>
          <w:tcPr>
            <w:tcW w:w="2879" w:type="dxa"/>
            <w:shd w:val="clear" w:color="auto" w:fill="D9E2F3" w:themeFill="accent1" w:themeFillTint="33"/>
          </w:tcPr>
          <w:p w14:paraId="12D65541" w14:textId="77777777" w:rsidR="00B740FE" w:rsidRPr="005E37FE" w:rsidRDefault="00B740FE" w:rsidP="00B740FE">
            <w:pPr>
              <w:spacing w:after="160" w:line="259" w:lineRule="auto"/>
              <w:rPr>
                <w:rFonts w:cstheme="minorHAnsi"/>
              </w:rPr>
            </w:pPr>
            <w:r w:rsidRPr="005E37FE">
              <w:rPr>
                <w:rFonts w:cstheme="minorHAnsi"/>
              </w:rPr>
              <w:t>Teilkompetenzen</w:t>
            </w:r>
          </w:p>
        </w:tc>
        <w:tc>
          <w:tcPr>
            <w:tcW w:w="6088" w:type="dxa"/>
            <w:shd w:val="clear" w:color="auto" w:fill="D9E2F3" w:themeFill="accent1" w:themeFillTint="33"/>
          </w:tcPr>
          <w:p w14:paraId="4391534A" w14:textId="77777777" w:rsidR="00B740FE" w:rsidRPr="005E37FE" w:rsidRDefault="00B740FE" w:rsidP="00B740FE">
            <w:pPr>
              <w:spacing w:after="160" w:line="259" w:lineRule="auto"/>
              <w:rPr>
                <w:rFonts w:cstheme="minorHAnsi"/>
              </w:rPr>
            </w:pPr>
            <w:r w:rsidRPr="005E37FE">
              <w:rPr>
                <w:rFonts w:cstheme="minorHAnsi"/>
              </w:rPr>
              <w:t>Dimensionen der Teilkompetenzen</w:t>
            </w:r>
          </w:p>
        </w:tc>
      </w:tr>
      <w:tr w:rsidR="00B740FE" w:rsidRPr="005E37FE" w14:paraId="69CAF083" w14:textId="77777777" w:rsidTr="00B740FE">
        <w:trPr>
          <w:trHeight w:val="1356"/>
        </w:trPr>
        <w:tc>
          <w:tcPr>
            <w:tcW w:w="2879" w:type="dxa"/>
          </w:tcPr>
          <w:p w14:paraId="43189A2F" w14:textId="77777777" w:rsidR="00B740FE" w:rsidRPr="005E37FE" w:rsidRDefault="00B740FE" w:rsidP="00B740FE">
            <w:pPr>
              <w:spacing w:after="160" w:line="259" w:lineRule="auto"/>
              <w:rPr>
                <w:rFonts w:cstheme="minorHAnsi"/>
              </w:rPr>
            </w:pPr>
            <w:r w:rsidRPr="005E37FE">
              <w:rPr>
                <w:rFonts w:cstheme="minorHAnsi"/>
              </w:rPr>
              <w:t>Fachkompetenz</w:t>
            </w:r>
          </w:p>
        </w:tc>
        <w:tc>
          <w:tcPr>
            <w:tcW w:w="6088" w:type="dxa"/>
          </w:tcPr>
          <w:p w14:paraId="21DFD14C" w14:textId="77777777" w:rsidR="00B740FE" w:rsidRPr="005E37FE" w:rsidRDefault="00B740FE" w:rsidP="00B740FE">
            <w:pPr>
              <w:pStyle w:val="Listenabsatz"/>
              <w:numPr>
                <w:ilvl w:val="0"/>
                <w:numId w:val="36"/>
              </w:numPr>
              <w:ind w:left="318"/>
              <w:rPr>
                <w:rFonts w:cstheme="minorHAnsi"/>
              </w:rPr>
            </w:pPr>
            <w:r w:rsidRPr="005E37FE">
              <w:rPr>
                <w:rFonts w:cstheme="minorHAnsi"/>
              </w:rPr>
              <w:t xml:space="preserve">Fachliche Richtigkeit </w:t>
            </w:r>
          </w:p>
          <w:p w14:paraId="226D0A62" w14:textId="77777777" w:rsidR="00B740FE" w:rsidRPr="005E37FE" w:rsidRDefault="00B740FE" w:rsidP="00B740FE">
            <w:pPr>
              <w:pStyle w:val="Listenabsatz"/>
              <w:numPr>
                <w:ilvl w:val="0"/>
                <w:numId w:val="36"/>
              </w:numPr>
              <w:ind w:left="318"/>
              <w:rPr>
                <w:rFonts w:cstheme="minorHAnsi"/>
              </w:rPr>
            </w:pPr>
            <w:r w:rsidRPr="005E37FE">
              <w:rPr>
                <w:rFonts w:cstheme="minorHAnsi"/>
              </w:rPr>
              <w:t xml:space="preserve">Objektivität </w:t>
            </w:r>
          </w:p>
          <w:p w14:paraId="4C3406CD" w14:textId="77777777" w:rsidR="00B740FE" w:rsidRPr="005E37FE" w:rsidRDefault="00B740FE" w:rsidP="00B740FE">
            <w:pPr>
              <w:pStyle w:val="Listenabsatz"/>
              <w:numPr>
                <w:ilvl w:val="0"/>
                <w:numId w:val="36"/>
              </w:numPr>
              <w:ind w:left="318"/>
              <w:rPr>
                <w:rFonts w:cstheme="minorHAnsi"/>
              </w:rPr>
            </w:pPr>
            <w:r w:rsidRPr="005E37FE">
              <w:rPr>
                <w:rFonts w:cstheme="minorHAnsi"/>
              </w:rPr>
              <w:t>Wirtschaftlichkeit</w:t>
            </w:r>
          </w:p>
          <w:p w14:paraId="02F5BEF8" w14:textId="77777777" w:rsidR="00B740FE" w:rsidRPr="005E37FE" w:rsidRDefault="00B740FE" w:rsidP="00B740FE">
            <w:pPr>
              <w:pStyle w:val="Listenabsatz"/>
              <w:numPr>
                <w:ilvl w:val="0"/>
                <w:numId w:val="36"/>
              </w:numPr>
              <w:ind w:left="318"/>
              <w:rPr>
                <w:rFonts w:cstheme="minorHAnsi"/>
              </w:rPr>
            </w:pPr>
            <w:r w:rsidRPr="005E37FE">
              <w:rPr>
                <w:rFonts w:cstheme="minorHAnsi"/>
              </w:rPr>
              <w:t>Hygiene</w:t>
            </w:r>
          </w:p>
          <w:p w14:paraId="28ABD110" w14:textId="77777777" w:rsidR="00B740FE" w:rsidRPr="005E37FE" w:rsidRDefault="00B740FE" w:rsidP="00B740FE">
            <w:pPr>
              <w:pStyle w:val="Listenabsatz"/>
              <w:numPr>
                <w:ilvl w:val="0"/>
                <w:numId w:val="36"/>
              </w:numPr>
              <w:ind w:left="318"/>
              <w:rPr>
                <w:rFonts w:cstheme="minorHAnsi"/>
              </w:rPr>
            </w:pPr>
            <w:r w:rsidRPr="005E37FE">
              <w:rPr>
                <w:rFonts w:cstheme="minorHAnsi"/>
              </w:rPr>
              <w:t>Institutionelle Vorgaben</w:t>
            </w:r>
          </w:p>
          <w:p w14:paraId="628029A8" w14:textId="77777777" w:rsidR="00B740FE" w:rsidRPr="005E37FE" w:rsidRDefault="00B740FE" w:rsidP="00B740FE">
            <w:pPr>
              <w:pStyle w:val="Listenabsatz"/>
              <w:numPr>
                <w:ilvl w:val="0"/>
                <w:numId w:val="36"/>
              </w:numPr>
              <w:ind w:left="318"/>
              <w:rPr>
                <w:rFonts w:cstheme="minorHAnsi"/>
              </w:rPr>
            </w:pPr>
            <w:r w:rsidRPr="005E37FE">
              <w:rPr>
                <w:rFonts w:cstheme="minorHAnsi"/>
              </w:rPr>
              <w:t>Informationsfähigkeit</w:t>
            </w:r>
          </w:p>
        </w:tc>
      </w:tr>
      <w:tr w:rsidR="00B740FE" w:rsidRPr="005E37FE" w14:paraId="1A371320" w14:textId="77777777" w:rsidTr="00B740FE">
        <w:trPr>
          <w:trHeight w:val="315"/>
        </w:trPr>
        <w:tc>
          <w:tcPr>
            <w:tcW w:w="2879" w:type="dxa"/>
          </w:tcPr>
          <w:p w14:paraId="2979D3AB" w14:textId="77777777" w:rsidR="00B740FE" w:rsidRPr="005E37FE" w:rsidRDefault="00B740FE" w:rsidP="00B740FE">
            <w:pPr>
              <w:spacing w:after="160" w:line="259" w:lineRule="auto"/>
              <w:rPr>
                <w:rFonts w:cstheme="minorHAnsi"/>
              </w:rPr>
            </w:pPr>
            <w:r w:rsidRPr="005E37FE">
              <w:rPr>
                <w:rFonts w:cstheme="minorHAnsi"/>
              </w:rPr>
              <w:t>Methodenkompetenz</w:t>
            </w:r>
          </w:p>
        </w:tc>
        <w:tc>
          <w:tcPr>
            <w:tcW w:w="6088" w:type="dxa"/>
          </w:tcPr>
          <w:p w14:paraId="41BA072F" w14:textId="77777777" w:rsidR="00B740FE" w:rsidRPr="005E37FE" w:rsidRDefault="00B740FE" w:rsidP="00B740FE">
            <w:pPr>
              <w:pStyle w:val="Listenabsatz"/>
              <w:numPr>
                <w:ilvl w:val="0"/>
                <w:numId w:val="35"/>
              </w:numPr>
              <w:ind w:left="318"/>
              <w:rPr>
                <w:rFonts w:cstheme="minorHAnsi"/>
              </w:rPr>
            </w:pPr>
            <w:r w:rsidRPr="005E37FE">
              <w:rPr>
                <w:rFonts w:cstheme="minorHAnsi"/>
              </w:rPr>
              <w:t>Analysefähigkeit</w:t>
            </w:r>
          </w:p>
          <w:p w14:paraId="18B27B88" w14:textId="77777777" w:rsidR="00B740FE" w:rsidRPr="005E37FE" w:rsidRDefault="00B740FE" w:rsidP="00B740FE">
            <w:pPr>
              <w:pStyle w:val="Listenabsatz"/>
              <w:numPr>
                <w:ilvl w:val="0"/>
                <w:numId w:val="35"/>
              </w:numPr>
              <w:ind w:left="318"/>
              <w:rPr>
                <w:rFonts w:cstheme="minorHAnsi"/>
              </w:rPr>
            </w:pPr>
            <w:r w:rsidRPr="005E37FE">
              <w:rPr>
                <w:rFonts w:cstheme="minorHAnsi"/>
              </w:rPr>
              <w:t xml:space="preserve">Anwendung von Instrumenten </w:t>
            </w:r>
          </w:p>
          <w:p w14:paraId="1239C1A3" w14:textId="77777777" w:rsidR="00B740FE" w:rsidRPr="005E37FE" w:rsidRDefault="00B740FE" w:rsidP="00B740FE">
            <w:pPr>
              <w:pStyle w:val="Listenabsatz"/>
              <w:numPr>
                <w:ilvl w:val="0"/>
                <w:numId w:val="35"/>
              </w:numPr>
              <w:ind w:left="318"/>
              <w:rPr>
                <w:rFonts w:cstheme="minorHAnsi"/>
              </w:rPr>
            </w:pPr>
            <w:r w:rsidRPr="005E37FE">
              <w:rPr>
                <w:rFonts w:cstheme="minorHAnsi"/>
              </w:rPr>
              <w:t>Sachlogischer Zusammenhang</w:t>
            </w:r>
          </w:p>
          <w:p w14:paraId="4CC64AA7" w14:textId="77777777" w:rsidR="00B740FE" w:rsidRPr="005E37FE" w:rsidRDefault="00B740FE" w:rsidP="00B740FE">
            <w:pPr>
              <w:pStyle w:val="Listenabsatz"/>
              <w:numPr>
                <w:ilvl w:val="0"/>
                <w:numId w:val="35"/>
              </w:numPr>
              <w:ind w:left="318"/>
              <w:rPr>
                <w:rFonts w:cstheme="minorHAnsi"/>
              </w:rPr>
            </w:pPr>
            <w:r w:rsidRPr="005E37FE">
              <w:rPr>
                <w:rFonts w:cstheme="minorHAnsi"/>
              </w:rPr>
              <w:t>Problemlösefähigkeit</w:t>
            </w:r>
          </w:p>
          <w:p w14:paraId="6E2ACA99" w14:textId="77777777" w:rsidR="00B740FE" w:rsidRPr="005E37FE" w:rsidRDefault="00B740FE" w:rsidP="00B740FE">
            <w:pPr>
              <w:pStyle w:val="Listenabsatz"/>
              <w:numPr>
                <w:ilvl w:val="0"/>
                <w:numId w:val="35"/>
              </w:numPr>
              <w:ind w:left="318"/>
              <w:rPr>
                <w:rFonts w:cstheme="minorHAnsi"/>
              </w:rPr>
            </w:pPr>
            <w:r w:rsidRPr="005E37FE">
              <w:rPr>
                <w:rFonts w:cstheme="minorHAnsi"/>
              </w:rPr>
              <w:t>Planungsfähigkeit</w:t>
            </w:r>
          </w:p>
          <w:p w14:paraId="7AAB38EE" w14:textId="77777777" w:rsidR="00B740FE" w:rsidRPr="005E37FE" w:rsidRDefault="00B740FE" w:rsidP="00B740FE">
            <w:pPr>
              <w:pStyle w:val="Listenabsatz"/>
              <w:numPr>
                <w:ilvl w:val="0"/>
                <w:numId w:val="35"/>
              </w:numPr>
              <w:ind w:left="318"/>
              <w:rPr>
                <w:rFonts w:cstheme="minorHAnsi"/>
              </w:rPr>
            </w:pPr>
            <w:r w:rsidRPr="005E37FE">
              <w:rPr>
                <w:rFonts w:cstheme="minorHAnsi"/>
              </w:rPr>
              <w:t>Nutzung von Informationsquellen</w:t>
            </w:r>
          </w:p>
          <w:p w14:paraId="15B3EB4A" w14:textId="77777777" w:rsidR="00B740FE" w:rsidRPr="005E37FE" w:rsidRDefault="00B740FE" w:rsidP="00B740FE">
            <w:pPr>
              <w:pStyle w:val="Listenabsatz"/>
              <w:numPr>
                <w:ilvl w:val="0"/>
                <w:numId w:val="35"/>
              </w:numPr>
              <w:ind w:left="318"/>
              <w:rPr>
                <w:rFonts w:cstheme="minorHAnsi"/>
              </w:rPr>
            </w:pPr>
            <w:r w:rsidRPr="005E37FE">
              <w:rPr>
                <w:rFonts w:cstheme="minorHAnsi"/>
              </w:rPr>
              <w:t>Strukturiertheit</w:t>
            </w:r>
          </w:p>
          <w:p w14:paraId="32562DDB" w14:textId="77777777" w:rsidR="00B740FE" w:rsidRPr="005E37FE" w:rsidRDefault="00B740FE" w:rsidP="00B740FE">
            <w:pPr>
              <w:pStyle w:val="Listenabsatz"/>
              <w:numPr>
                <w:ilvl w:val="0"/>
                <w:numId w:val="35"/>
              </w:numPr>
              <w:ind w:left="318"/>
              <w:rPr>
                <w:rFonts w:cstheme="minorHAnsi"/>
              </w:rPr>
            </w:pPr>
            <w:r w:rsidRPr="005E37FE">
              <w:rPr>
                <w:rFonts w:cstheme="minorHAnsi"/>
              </w:rPr>
              <w:t>Dokumentationsfähigkeit</w:t>
            </w:r>
          </w:p>
          <w:p w14:paraId="2F29F856" w14:textId="77777777" w:rsidR="00B740FE" w:rsidRPr="005E37FE" w:rsidRDefault="00B740FE" w:rsidP="00B740FE">
            <w:pPr>
              <w:pStyle w:val="Listenabsatz"/>
              <w:numPr>
                <w:ilvl w:val="0"/>
                <w:numId w:val="35"/>
              </w:numPr>
              <w:ind w:left="318"/>
              <w:rPr>
                <w:rFonts w:cstheme="minorHAnsi"/>
              </w:rPr>
            </w:pPr>
            <w:r w:rsidRPr="005E37FE">
              <w:rPr>
                <w:rFonts w:cstheme="minorHAnsi"/>
              </w:rPr>
              <w:t>Organisationsfähigkeit</w:t>
            </w:r>
          </w:p>
          <w:p w14:paraId="7828C38B" w14:textId="7DE7E0D4" w:rsidR="00B740FE" w:rsidRPr="005E37FE" w:rsidRDefault="00B740FE" w:rsidP="00B740FE">
            <w:pPr>
              <w:pStyle w:val="Listenabsatz"/>
              <w:numPr>
                <w:ilvl w:val="0"/>
                <w:numId w:val="35"/>
              </w:numPr>
              <w:ind w:left="318"/>
              <w:rPr>
                <w:rFonts w:cstheme="minorHAnsi"/>
              </w:rPr>
            </w:pPr>
            <w:r w:rsidRPr="005E37FE">
              <w:rPr>
                <w:rFonts w:cstheme="minorHAnsi"/>
              </w:rPr>
              <w:t>Wahrnehmungs-</w:t>
            </w:r>
            <w:r w:rsidR="00A01B18">
              <w:rPr>
                <w:rFonts w:cstheme="minorHAnsi"/>
              </w:rPr>
              <w:t xml:space="preserve"> </w:t>
            </w:r>
            <w:r w:rsidRPr="005E37FE">
              <w:rPr>
                <w:rFonts w:cstheme="minorHAnsi"/>
              </w:rPr>
              <w:t>&amp; Beobachtungsfähigkeit</w:t>
            </w:r>
          </w:p>
          <w:p w14:paraId="4EE2B690" w14:textId="77777777" w:rsidR="00B740FE" w:rsidRPr="005E37FE" w:rsidRDefault="00B740FE" w:rsidP="00B740FE">
            <w:pPr>
              <w:pStyle w:val="Listenabsatz"/>
              <w:numPr>
                <w:ilvl w:val="0"/>
                <w:numId w:val="35"/>
              </w:numPr>
              <w:ind w:left="318"/>
              <w:rPr>
                <w:rFonts w:cstheme="minorHAnsi"/>
              </w:rPr>
            </w:pPr>
            <w:r w:rsidRPr="005E37FE">
              <w:rPr>
                <w:rFonts w:cstheme="minorHAnsi"/>
              </w:rPr>
              <w:t>Arbeitssicherheit</w:t>
            </w:r>
          </w:p>
          <w:p w14:paraId="6A8290F2" w14:textId="77777777" w:rsidR="00B740FE" w:rsidRPr="005E37FE" w:rsidRDefault="00B740FE" w:rsidP="00B740FE">
            <w:pPr>
              <w:pStyle w:val="Listenabsatz"/>
              <w:numPr>
                <w:ilvl w:val="0"/>
                <w:numId w:val="35"/>
              </w:numPr>
              <w:ind w:left="318"/>
              <w:rPr>
                <w:rFonts w:cstheme="minorHAnsi"/>
              </w:rPr>
            </w:pPr>
            <w:r w:rsidRPr="005E37FE">
              <w:rPr>
                <w:rFonts w:cstheme="minorHAnsi"/>
              </w:rPr>
              <w:t>Rückengerechtes Arbeiten</w:t>
            </w:r>
          </w:p>
          <w:p w14:paraId="2DFF7D90" w14:textId="77777777" w:rsidR="00B740FE" w:rsidRPr="005E37FE" w:rsidRDefault="00B740FE" w:rsidP="00B740FE">
            <w:pPr>
              <w:pStyle w:val="Listenabsatz"/>
              <w:numPr>
                <w:ilvl w:val="0"/>
                <w:numId w:val="35"/>
              </w:numPr>
              <w:ind w:left="318"/>
              <w:rPr>
                <w:rFonts w:cstheme="minorHAnsi"/>
              </w:rPr>
            </w:pPr>
            <w:r w:rsidRPr="005E37FE">
              <w:rPr>
                <w:rFonts w:cstheme="minorHAnsi"/>
              </w:rPr>
              <w:t>Prozessorientierung</w:t>
            </w:r>
          </w:p>
          <w:p w14:paraId="3D80DB7F" w14:textId="77777777" w:rsidR="00B740FE" w:rsidRPr="005E37FE" w:rsidRDefault="00B740FE" w:rsidP="00B740FE">
            <w:pPr>
              <w:pStyle w:val="Listenabsatz"/>
              <w:numPr>
                <w:ilvl w:val="0"/>
                <w:numId w:val="35"/>
              </w:numPr>
              <w:ind w:left="318"/>
              <w:rPr>
                <w:rFonts w:cstheme="minorHAnsi"/>
              </w:rPr>
            </w:pPr>
            <w:r w:rsidRPr="005E37FE">
              <w:rPr>
                <w:rFonts w:cstheme="minorHAnsi"/>
              </w:rPr>
              <w:t>Argumentationsfähigkeit</w:t>
            </w:r>
          </w:p>
          <w:p w14:paraId="13717D58" w14:textId="77777777" w:rsidR="00B740FE" w:rsidRPr="005E37FE" w:rsidRDefault="00B740FE" w:rsidP="00B740FE">
            <w:pPr>
              <w:pStyle w:val="Listenabsatz"/>
              <w:numPr>
                <w:ilvl w:val="0"/>
                <w:numId w:val="35"/>
              </w:numPr>
              <w:ind w:left="318"/>
              <w:rPr>
                <w:rFonts w:cstheme="minorHAnsi"/>
              </w:rPr>
            </w:pPr>
            <w:r w:rsidRPr="005E37FE">
              <w:rPr>
                <w:rFonts w:cstheme="minorHAnsi"/>
              </w:rPr>
              <w:t>Manuelle Geschicklichkeit</w:t>
            </w:r>
          </w:p>
          <w:p w14:paraId="03E24328" w14:textId="77777777" w:rsidR="00B740FE" w:rsidRPr="005E37FE" w:rsidRDefault="00B740FE" w:rsidP="00B740FE">
            <w:pPr>
              <w:pStyle w:val="Listenabsatz"/>
              <w:numPr>
                <w:ilvl w:val="0"/>
                <w:numId w:val="35"/>
              </w:numPr>
              <w:ind w:left="318"/>
              <w:rPr>
                <w:rFonts w:cstheme="minorHAnsi"/>
              </w:rPr>
            </w:pPr>
            <w:r w:rsidRPr="005E37FE">
              <w:rPr>
                <w:rFonts w:cstheme="minorHAnsi"/>
              </w:rPr>
              <w:t>Entscheidungsfähigkeit</w:t>
            </w:r>
          </w:p>
        </w:tc>
      </w:tr>
      <w:tr w:rsidR="00B740FE" w:rsidRPr="005E37FE" w14:paraId="2B31D937" w14:textId="77777777" w:rsidTr="00B740FE">
        <w:trPr>
          <w:trHeight w:val="2269"/>
        </w:trPr>
        <w:tc>
          <w:tcPr>
            <w:tcW w:w="2879" w:type="dxa"/>
          </w:tcPr>
          <w:p w14:paraId="4DE571F0" w14:textId="77777777" w:rsidR="00B740FE" w:rsidRPr="005E37FE" w:rsidRDefault="00B740FE" w:rsidP="00B740FE">
            <w:pPr>
              <w:spacing w:after="160" w:line="259" w:lineRule="auto"/>
              <w:rPr>
                <w:rFonts w:cstheme="minorHAnsi"/>
              </w:rPr>
            </w:pPr>
            <w:r w:rsidRPr="005E37FE">
              <w:rPr>
                <w:rFonts w:cstheme="minorHAnsi"/>
              </w:rPr>
              <w:lastRenderedPageBreak/>
              <w:t>Sozialkompetenz</w:t>
            </w:r>
          </w:p>
        </w:tc>
        <w:tc>
          <w:tcPr>
            <w:tcW w:w="6088" w:type="dxa"/>
          </w:tcPr>
          <w:p w14:paraId="7650F0AE" w14:textId="77777777" w:rsidR="00B740FE" w:rsidRPr="005E37FE" w:rsidRDefault="00B740FE" w:rsidP="00B740FE">
            <w:pPr>
              <w:pStyle w:val="Listenabsatz"/>
              <w:numPr>
                <w:ilvl w:val="0"/>
                <w:numId w:val="34"/>
              </w:numPr>
              <w:ind w:left="318" w:hanging="318"/>
              <w:rPr>
                <w:rFonts w:cstheme="minorHAnsi"/>
              </w:rPr>
            </w:pPr>
            <w:r w:rsidRPr="005E37FE">
              <w:rPr>
                <w:rFonts w:cstheme="minorHAnsi"/>
              </w:rPr>
              <w:t xml:space="preserve">Kommunikationsfähigkeit </w:t>
            </w:r>
          </w:p>
          <w:p w14:paraId="1A2E4404" w14:textId="77777777" w:rsidR="00B740FE" w:rsidRPr="005E37FE" w:rsidRDefault="00B740FE" w:rsidP="00B740FE">
            <w:pPr>
              <w:pStyle w:val="Listenabsatz"/>
              <w:numPr>
                <w:ilvl w:val="0"/>
                <w:numId w:val="34"/>
              </w:numPr>
              <w:ind w:left="318" w:hanging="318"/>
              <w:rPr>
                <w:rFonts w:cstheme="minorHAnsi"/>
              </w:rPr>
            </w:pPr>
            <w:proofErr w:type="spellStart"/>
            <w:r w:rsidRPr="005E37FE">
              <w:rPr>
                <w:rFonts w:cstheme="minorHAnsi"/>
              </w:rPr>
              <w:t>Klientenorientierung</w:t>
            </w:r>
            <w:proofErr w:type="spellEnd"/>
            <w:r w:rsidRPr="005E37FE">
              <w:rPr>
                <w:rFonts w:cstheme="minorHAnsi"/>
              </w:rPr>
              <w:t xml:space="preserve"> </w:t>
            </w:r>
          </w:p>
          <w:p w14:paraId="7BF40A37" w14:textId="77777777" w:rsidR="00B740FE" w:rsidRPr="005E37FE" w:rsidRDefault="00B740FE" w:rsidP="00B740FE">
            <w:pPr>
              <w:pStyle w:val="Listenabsatz"/>
              <w:numPr>
                <w:ilvl w:val="0"/>
                <w:numId w:val="34"/>
              </w:numPr>
              <w:ind w:left="318" w:hanging="318"/>
              <w:rPr>
                <w:rFonts w:cstheme="minorHAnsi"/>
              </w:rPr>
            </w:pPr>
            <w:r w:rsidRPr="005E37FE">
              <w:rPr>
                <w:rFonts w:cstheme="minorHAnsi"/>
              </w:rPr>
              <w:t xml:space="preserve">Teamfähigkeit </w:t>
            </w:r>
          </w:p>
          <w:p w14:paraId="5C38EC18" w14:textId="77777777" w:rsidR="00B740FE" w:rsidRPr="005E37FE" w:rsidRDefault="00B740FE" w:rsidP="00B740FE">
            <w:pPr>
              <w:pStyle w:val="Listenabsatz"/>
              <w:numPr>
                <w:ilvl w:val="0"/>
                <w:numId w:val="34"/>
              </w:numPr>
              <w:ind w:left="318" w:hanging="318"/>
              <w:rPr>
                <w:rFonts w:cstheme="minorHAnsi"/>
              </w:rPr>
            </w:pPr>
            <w:r w:rsidRPr="005E37FE">
              <w:rPr>
                <w:rFonts w:cstheme="minorHAnsi"/>
              </w:rPr>
              <w:t>Ressourcenorientierung</w:t>
            </w:r>
          </w:p>
          <w:p w14:paraId="0EC64856" w14:textId="77777777" w:rsidR="00B740FE" w:rsidRPr="005E37FE" w:rsidRDefault="00B740FE" w:rsidP="00B740FE">
            <w:pPr>
              <w:pStyle w:val="Listenabsatz"/>
              <w:numPr>
                <w:ilvl w:val="0"/>
                <w:numId w:val="34"/>
              </w:numPr>
              <w:ind w:left="318" w:hanging="318"/>
              <w:rPr>
                <w:rFonts w:cstheme="minorHAnsi"/>
              </w:rPr>
            </w:pPr>
            <w:r w:rsidRPr="005E37FE">
              <w:rPr>
                <w:rFonts w:cstheme="minorHAnsi"/>
              </w:rPr>
              <w:t>Nähe- und Distanzfähigkeit</w:t>
            </w:r>
          </w:p>
          <w:p w14:paraId="67D1C921" w14:textId="77777777" w:rsidR="00B740FE" w:rsidRPr="005E37FE" w:rsidRDefault="00B740FE" w:rsidP="00B740FE">
            <w:pPr>
              <w:pStyle w:val="Listenabsatz"/>
              <w:numPr>
                <w:ilvl w:val="0"/>
                <w:numId w:val="34"/>
              </w:numPr>
              <w:ind w:left="318" w:hanging="318"/>
              <w:rPr>
                <w:rFonts w:cstheme="minorHAnsi"/>
              </w:rPr>
            </w:pPr>
            <w:r w:rsidRPr="005E37FE">
              <w:rPr>
                <w:rFonts w:cstheme="minorHAnsi"/>
              </w:rPr>
              <w:t>Einbezug von Angehörigen</w:t>
            </w:r>
          </w:p>
          <w:p w14:paraId="761DF889" w14:textId="77777777" w:rsidR="00B740FE" w:rsidRPr="005E37FE" w:rsidRDefault="00B740FE" w:rsidP="00B740FE">
            <w:pPr>
              <w:pStyle w:val="Listenabsatz"/>
              <w:numPr>
                <w:ilvl w:val="0"/>
                <w:numId w:val="34"/>
              </w:numPr>
              <w:ind w:left="318" w:hanging="318"/>
              <w:rPr>
                <w:rFonts w:cstheme="minorHAnsi"/>
              </w:rPr>
            </w:pPr>
            <w:r w:rsidRPr="005E37FE">
              <w:rPr>
                <w:rFonts w:cstheme="minorHAnsi"/>
              </w:rPr>
              <w:t>Konfliktfähigkeit</w:t>
            </w:r>
          </w:p>
          <w:p w14:paraId="76D4A224" w14:textId="77777777" w:rsidR="00B740FE" w:rsidRPr="005E37FE" w:rsidRDefault="00B740FE" w:rsidP="00B740FE">
            <w:pPr>
              <w:pStyle w:val="Listenabsatz"/>
              <w:numPr>
                <w:ilvl w:val="0"/>
                <w:numId w:val="34"/>
              </w:numPr>
              <w:ind w:left="318" w:hanging="318"/>
              <w:rPr>
                <w:rFonts w:cstheme="minorHAnsi"/>
              </w:rPr>
            </w:pPr>
            <w:r w:rsidRPr="005E37FE">
              <w:rPr>
                <w:rFonts w:cstheme="minorHAnsi"/>
              </w:rPr>
              <w:t>Aufgeschlossenheit</w:t>
            </w:r>
          </w:p>
          <w:p w14:paraId="565D4161" w14:textId="77777777" w:rsidR="00B740FE" w:rsidRPr="005E37FE" w:rsidRDefault="00B740FE" w:rsidP="00B740FE">
            <w:pPr>
              <w:pStyle w:val="Listenabsatz"/>
              <w:numPr>
                <w:ilvl w:val="0"/>
                <w:numId w:val="34"/>
              </w:numPr>
              <w:ind w:left="318" w:hanging="318"/>
              <w:rPr>
                <w:rFonts w:cstheme="minorHAnsi"/>
              </w:rPr>
            </w:pPr>
            <w:r w:rsidRPr="005E37FE">
              <w:rPr>
                <w:rFonts w:cstheme="minorHAnsi"/>
              </w:rPr>
              <w:t>Hilfsbereitschaft</w:t>
            </w:r>
          </w:p>
          <w:p w14:paraId="52A1FB48" w14:textId="77777777" w:rsidR="00B740FE" w:rsidRPr="005E37FE" w:rsidRDefault="00B740FE" w:rsidP="00B740FE">
            <w:pPr>
              <w:pStyle w:val="Listenabsatz"/>
              <w:numPr>
                <w:ilvl w:val="0"/>
                <w:numId w:val="34"/>
              </w:numPr>
              <w:ind w:left="318" w:hanging="318"/>
              <w:rPr>
                <w:rFonts w:cstheme="minorHAnsi"/>
              </w:rPr>
            </w:pPr>
            <w:r w:rsidRPr="005E37FE">
              <w:rPr>
                <w:rFonts w:cstheme="minorHAnsi"/>
              </w:rPr>
              <w:t>Kontaktfähigkeit</w:t>
            </w:r>
          </w:p>
        </w:tc>
      </w:tr>
      <w:tr w:rsidR="00B740FE" w:rsidRPr="005E37FE" w14:paraId="1380B12D" w14:textId="77777777" w:rsidTr="00B740FE">
        <w:trPr>
          <w:trHeight w:val="2269"/>
        </w:trPr>
        <w:tc>
          <w:tcPr>
            <w:tcW w:w="2879" w:type="dxa"/>
          </w:tcPr>
          <w:p w14:paraId="3266E793" w14:textId="77777777" w:rsidR="00B740FE" w:rsidRPr="005E37FE" w:rsidRDefault="00B740FE" w:rsidP="00B740FE">
            <w:pPr>
              <w:rPr>
                <w:rFonts w:cstheme="minorHAnsi"/>
              </w:rPr>
            </w:pPr>
            <w:r w:rsidRPr="005E37FE">
              <w:rPr>
                <w:rFonts w:cstheme="minorHAnsi"/>
              </w:rPr>
              <w:t>Personalkompetenz</w:t>
            </w:r>
          </w:p>
        </w:tc>
        <w:tc>
          <w:tcPr>
            <w:tcW w:w="6088" w:type="dxa"/>
          </w:tcPr>
          <w:p w14:paraId="30CECF04" w14:textId="77777777" w:rsidR="00B740FE" w:rsidRPr="005E37FE" w:rsidRDefault="00B740FE" w:rsidP="00B740FE">
            <w:pPr>
              <w:pStyle w:val="Listenabsatz"/>
              <w:numPr>
                <w:ilvl w:val="0"/>
                <w:numId w:val="33"/>
              </w:numPr>
              <w:ind w:left="318"/>
              <w:rPr>
                <w:rFonts w:cstheme="minorHAnsi"/>
              </w:rPr>
            </w:pPr>
            <w:r w:rsidRPr="005E37FE">
              <w:rPr>
                <w:rFonts w:cstheme="minorHAnsi"/>
              </w:rPr>
              <w:t xml:space="preserve">Wertschätzung </w:t>
            </w:r>
          </w:p>
          <w:p w14:paraId="08E8936A" w14:textId="77777777" w:rsidR="00B740FE" w:rsidRPr="005E37FE" w:rsidRDefault="00B740FE" w:rsidP="00B740FE">
            <w:pPr>
              <w:pStyle w:val="Listenabsatz"/>
              <w:numPr>
                <w:ilvl w:val="0"/>
                <w:numId w:val="33"/>
              </w:numPr>
              <w:ind w:left="318"/>
              <w:rPr>
                <w:rFonts w:cstheme="minorHAnsi"/>
              </w:rPr>
            </w:pPr>
            <w:proofErr w:type="spellStart"/>
            <w:r w:rsidRPr="005E37FE">
              <w:rPr>
                <w:rFonts w:cstheme="minorHAnsi"/>
              </w:rPr>
              <w:t>Empathiefähigkeit</w:t>
            </w:r>
            <w:proofErr w:type="spellEnd"/>
            <w:r w:rsidRPr="005E37FE">
              <w:rPr>
                <w:rFonts w:cstheme="minorHAnsi"/>
              </w:rPr>
              <w:t xml:space="preserve"> </w:t>
            </w:r>
          </w:p>
          <w:p w14:paraId="5D6BFD82" w14:textId="77777777" w:rsidR="00B740FE" w:rsidRPr="005E37FE" w:rsidRDefault="00B740FE" w:rsidP="00B740FE">
            <w:pPr>
              <w:pStyle w:val="Listenabsatz"/>
              <w:numPr>
                <w:ilvl w:val="0"/>
                <w:numId w:val="33"/>
              </w:numPr>
              <w:ind w:left="318"/>
              <w:rPr>
                <w:rFonts w:cstheme="minorHAnsi"/>
              </w:rPr>
            </w:pPr>
            <w:r w:rsidRPr="005E37FE">
              <w:rPr>
                <w:rFonts w:cstheme="minorHAnsi"/>
              </w:rPr>
              <w:t>Selbstwahrnehmungsfähigkeit</w:t>
            </w:r>
          </w:p>
          <w:p w14:paraId="12E94051" w14:textId="77777777" w:rsidR="00B740FE" w:rsidRPr="005E37FE" w:rsidRDefault="00B740FE" w:rsidP="00B740FE">
            <w:pPr>
              <w:pStyle w:val="Listenabsatz"/>
              <w:numPr>
                <w:ilvl w:val="0"/>
                <w:numId w:val="33"/>
              </w:numPr>
              <w:ind w:left="318"/>
              <w:rPr>
                <w:rFonts w:cstheme="minorHAnsi"/>
              </w:rPr>
            </w:pPr>
            <w:r w:rsidRPr="005E37FE">
              <w:rPr>
                <w:rFonts w:cstheme="minorHAnsi"/>
              </w:rPr>
              <w:t>Umgang mit den eigenen Grenzen</w:t>
            </w:r>
          </w:p>
          <w:p w14:paraId="19551FF8" w14:textId="77777777" w:rsidR="00B740FE" w:rsidRPr="005E37FE" w:rsidRDefault="00B740FE" w:rsidP="00B740FE">
            <w:pPr>
              <w:pStyle w:val="Listenabsatz"/>
              <w:numPr>
                <w:ilvl w:val="0"/>
                <w:numId w:val="33"/>
              </w:numPr>
              <w:ind w:left="318"/>
              <w:rPr>
                <w:rFonts w:cstheme="minorHAnsi"/>
              </w:rPr>
            </w:pPr>
            <w:r w:rsidRPr="005E37FE">
              <w:rPr>
                <w:rFonts w:cstheme="minorHAnsi"/>
              </w:rPr>
              <w:t>Belastbarkeit</w:t>
            </w:r>
          </w:p>
          <w:p w14:paraId="71B83DF0" w14:textId="77777777" w:rsidR="00B740FE" w:rsidRPr="005E37FE" w:rsidRDefault="00B740FE" w:rsidP="00B740FE">
            <w:pPr>
              <w:pStyle w:val="Listenabsatz"/>
              <w:numPr>
                <w:ilvl w:val="0"/>
                <w:numId w:val="33"/>
              </w:numPr>
              <w:ind w:left="318"/>
              <w:rPr>
                <w:rFonts w:cstheme="minorHAnsi"/>
              </w:rPr>
            </w:pPr>
            <w:r w:rsidRPr="005E37FE">
              <w:rPr>
                <w:rFonts w:cstheme="minorHAnsi"/>
              </w:rPr>
              <w:t>Flexibilität</w:t>
            </w:r>
          </w:p>
          <w:p w14:paraId="442D2004" w14:textId="77777777" w:rsidR="00B740FE" w:rsidRPr="005E37FE" w:rsidRDefault="00B740FE" w:rsidP="00B740FE">
            <w:pPr>
              <w:pStyle w:val="Listenabsatz"/>
              <w:numPr>
                <w:ilvl w:val="0"/>
                <w:numId w:val="33"/>
              </w:numPr>
              <w:ind w:left="318"/>
              <w:rPr>
                <w:rFonts w:cstheme="minorHAnsi"/>
              </w:rPr>
            </w:pPr>
            <w:r w:rsidRPr="005E37FE">
              <w:rPr>
                <w:rFonts w:cstheme="minorHAnsi"/>
              </w:rPr>
              <w:t>Zuverlässigkeit</w:t>
            </w:r>
          </w:p>
          <w:p w14:paraId="12320ECD" w14:textId="77777777" w:rsidR="00B740FE" w:rsidRPr="005E37FE" w:rsidRDefault="00B740FE" w:rsidP="00B740FE">
            <w:pPr>
              <w:pStyle w:val="Listenabsatz"/>
              <w:numPr>
                <w:ilvl w:val="0"/>
                <w:numId w:val="33"/>
              </w:numPr>
              <w:ind w:left="318"/>
              <w:rPr>
                <w:rFonts w:cstheme="minorHAnsi"/>
              </w:rPr>
            </w:pPr>
            <w:r w:rsidRPr="005E37FE">
              <w:rPr>
                <w:rFonts w:cstheme="minorHAnsi"/>
              </w:rPr>
              <w:t>Verantwortungsbewusstsein</w:t>
            </w:r>
          </w:p>
          <w:p w14:paraId="256E7DAE" w14:textId="77777777" w:rsidR="00B740FE" w:rsidRPr="005E37FE" w:rsidRDefault="00B740FE" w:rsidP="00B740FE">
            <w:pPr>
              <w:pStyle w:val="Listenabsatz"/>
              <w:numPr>
                <w:ilvl w:val="0"/>
                <w:numId w:val="33"/>
              </w:numPr>
              <w:ind w:left="318"/>
              <w:rPr>
                <w:rFonts w:cstheme="minorHAnsi"/>
              </w:rPr>
            </w:pPr>
            <w:r w:rsidRPr="005E37FE">
              <w:rPr>
                <w:rFonts w:cstheme="minorHAnsi"/>
              </w:rPr>
              <w:t>Anpassungsfähigkeit</w:t>
            </w:r>
          </w:p>
          <w:p w14:paraId="1AD84053" w14:textId="77777777" w:rsidR="00B740FE" w:rsidRPr="005E37FE" w:rsidRDefault="00B740FE" w:rsidP="00B740FE">
            <w:pPr>
              <w:pStyle w:val="Listenabsatz"/>
              <w:numPr>
                <w:ilvl w:val="0"/>
                <w:numId w:val="33"/>
              </w:numPr>
              <w:ind w:left="318"/>
              <w:rPr>
                <w:rFonts w:cstheme="minorHAnsi"/>
              </w:rPr>
            </w:pPr>
            <w:r w:rsidRPr="005E37FE">
              <w:rPr>
                <w:rFonts w:cstheme="minorHAnsi"/>
              </w:rPr>
              <w:t>Reflexionsfähigkeit (kann eigene Stärken und Schwächen artikulieren und realistisch einschätzen)</w:t>
            </w:r>
          </w:p>
          <w:p w14:paraId="752867E5" w14:textId="77777777" w:rsidR="00B740FE" w:rsidRPr="005E37FE" w:rsidRDefault="00B740FE" w:rsidP="00B740FE">
            <w:pPr>
              <w:pStyle w:val="Listenabsatz"/>
              <w:numPr>
                <w:ilvl w:val="0"/>
                <w:numId w:val="33"/>
              </w:numPr>
              <w:ind w:left="318"/>
              <w:rPr>
                <w:rFonts w:cstheme="minorHAnsi"/>
              </w:rPr>
            </w:pPr>
            <w:r w:rsidRPr="005E37FE">
              <w:rPr>
                <w:rFonts w:cstheme="minorHAnsi"/>
              </w:rPr>
              <w:t>Evaluationsfähigkeit</w:t>
            </w:r>
          </w:p>
          <w:p w14:paraId="2A26C1CA" w14:textId="77777777" w:rsidR="00B740FE" w:rsidRPr="005E37FE" w:rsidRDefault="00B740FE" w:rsidP="00B740FE">
            <w:pPr>
              <w:pStyle w:val="Listenabsatz"/>
              <w:numPr>
                <w:ilvl w:val="0"/>
                <w:numId w:val="33"/>
              </w:numPr>
              <w:ind w:left="318"/>
              <w:rPr>
                <w:rFonts w:cstheme="minorHAnsi"/>
              </w:rPr>
            </w:pPr>
            <w:r w:rsidRPr="005E37FE">
              <w:rPr>
                <w:rFonts w:cstheme="minorHAnsi"/>
              </w:rPr>
              <w:t>Kritikfähigkeit</w:t>
            </w:r>
          </w:p>
          <w:p w14:paraId="2BE53721" w14:textId="05F3DD03" w:rsidR="00B740FE" w:rsidRPr="005E37FE" w:rsidRDefault="00B740FE" w:rsidP="00B740FE">
            <w:pPr>
              <w:pStyle w:val="Listenabsatz"/>
              <w:numPr>
                <w:ilvl w:val="0"/>
                <w:numId w:val="34"/>
              </w:numPr>
              <w:ind w:left="318" w:hanging="318"/>
              <w:rPr>
                <w:rFonts w:cstheme="minorHAnsi"/>
              </w:rPr>
            </w:pPr>
            <w:r w:rsidRPr="005E37FE">
              <w:rPr>
                <w:rFonts w:cstheme="minorHAnsi"/>
              </w:rPr>
              <w:t>Erscheinungsbild (z.B. Berufsgenossenschaft,</w:t>
            </w:r>
            <w:r w:rsidR="00542FC3">
              <w:rPr>
                <w:rFonts w:cstheme="minorHAnsi"/>
              </w:rPr>
              <w:t xml:space="preserve"> </w:t>
            </w:r>
            <w:r w:rsidRPr="005E37FE">
              <w:rPr>
                <w:rFonts w:cstheme="minorHAnsi"/>
              </w:rPr>
              <w:t>BG-Vorschriften usw.)</w:t>
            </w:r>
          </w:p>
        </w:tc>
      </w:tr>
      <w:tr w:rsidR="00B740FE" w:rsidRPr="005E37FE" w14:paraId="5229B205" w14:textId="77777777" w:rsidTr="00B740FE">
        <w:trPr>
          <w:trHeight w:val="2269"/>
        </w:trPr>
        <w:tc>
          <w:tcPr>
            <w:tcW w:w="2879" w:type="dxa"/>
          </w:tcPr>
          <w:p w14:paraId="4B19CA10" w14:textId="77777777" w:rsidR="00B740FE" w:rsidRPr="005E37FE" w:rsidRDefault="00B740FE" w:rsidP="00B740FE">
            <w:pPr>
              <w:rPr>
                <w:rFonts w:cstheme="minorHAnsi"/>
              </w:rPr>
            </w:pPr>
            <w:r w:rsidRPr="005E37FE">
              <w:rPr>
                <w:rFonts w:cstheme="minorHAnsi"/>
              </w:rPr>
              <w:t xml:space="preserve">Kommunikative Kompetenz </w:t>
            </w:r>
          </w:p>
        </w:tc>
        <w:tc>
          <w:tcPr>
            <w:tcW w:w="6088" w:type="dxa"/>
          </w:tcPr>
          <w:p w14:paraId="3769A2ED" w14:textId="77777777" w:rsidR="00B740FE" w:rsidRPr="005E37FE" w:rsidRDefault="00B740FE" w:rsidP="00B740FE">
            <w:pPr>
              <w:pStyle w:val="Listenabsatz"/>
              <w:numPr>
                <w:ilvl w:val="0"/>
                <w:numId w:val="33"/>
              </w:numPr>
              <w:ind w:left="266" w:hanging="266"/>
              <w:rPr>
                <w:rFonts w:cstheme="minorHAnsi"/>
              </w:rPr>
            </w:pPr>
            <w:r w:rsidRPr="005E37FE">
              <w:rPr>
                <w:rFonts w:cstheme="minorHAnsi"/>
              </w:rPr>
              <w:t>Kommunikationsfähigkeit (kann Gesprächssituationen angemessen gestalten)</w:t>
            </w:r>
          </w:p>
          <w:p w14:paraId="6A9C3324" w14:textId="77777777" w:rsidR="00B740FE" w:rsidRPr="005E37FE" w:rsidRDefault="00B740FE" w:rsidP="00B740FE">
            <w:pPr>
              <w:pStyle w:val="Listenabsatz"/>
              <w:numPr>
                <w:ilvl w:val="0"/>
                <w:numId w:val="33"/>
              </w:numPr>
              <w:ind w:left="266" w:hanging="266"/>
              <w:rPr>
                <w:rFonts w:cstheme="minorHAnsi"/>
              </w:rPr>
            </w:pPr>
            <w:r w:rsidRPr="005E37FE">
              <w:rPr>
                <w:rFonts w:cstheme="minorHAnsi"/>
              </w:rPr>
              <w:t>Artikulationsfähigkeit schriftlich und mündlich (kann sich korrekt, verständlich und fachlich richtig ausdrücken, Informationen weitergeben)</w:t>
            </w:r>
          </w:p>
          <w:p w14:paraId="0562CC24" w14:textId="77777777" w:rsidR="00B740FE" w:rsidRPr="005E37FE" w:rsidRDefault="00B740FE" w:rsidP="00B740FE">
            <w:pPr>
              <w:pStyle w:val="Listenabsatz"/>
              <w:numPr>
                <w:ilvl w:val="0"/>
                <w:numId w:val="33"/>
              </w:numPr>
              <w:ind w:left="266" w:hanging="266"/>
              <w:rPr>
                <w:rFonts w:cstheme="minorHAnsi"/>
              </w:rPr>
            </w:pPr>
            <w:r w:rsidRPr="005E37FE">
              <w:rPr>
                <w:rFonts w:cstheme="minorHAnsi"/>
              </w:rPr>
              <w:t>Umgang mit dem Bewohner/ Patient / Bedürfniserkennung</w:t>
            </w:r>
          </w:p>
          <w:p w14:paraId="3A3E2F4F" w14:textId="5A85D265" w:rsidR="00B740FE" w:rsidRPr="005E37FE" w:rsidRDefault="00B740FE" w:rsidP="00B740FE">
            <w:pPr>
              <w:pStyle w:val="Listenabsatz"/>
              <w:numPr>
                <w:ilvl w:val="0"/>
                <w:numId w:val="33"/>
              </w:numPr>
              <w:ind w:left="266" w:hanging="266"/>
              <w:rPr>
                <w:rFonts w:cstheme="minorHAnsi"/>
              </w:rPr>
            </w:pPr>
            <w:r w:rsidRPr="005E37FE">
              <w:rPr>
                <w:rFonts w:cstheme="minorHAnsi"/>
              </w:rPr>
              <w:t>Kritik- und Konfliktfähigkeit (Annahme / Einsicht / Geben)</w:t>
            </w:r>
          </w:p>
          <w:p w14:paraId="7EA9C64F" w14:textId="77777777" w:rsidR="00B740FE" w:rsidRPr="005E37FE" w:rsidRDefault="00B740FE" w:rsidP="00B740FE">
            <w:pPr>
              <w:pStyle w:val="Listenabsatz"/>
              <w:numPr>
                <w:ilvl w:val="0"/>
                <w:numId w:val="33"/>
              </w:numPr>
              <w:ind w:left="266" w:hanging="266"/>
              <w:rPr>
                <w:rFonts w:cstheme="minorHAnsi"/>
              </w:rPr>
            </w:pPr>
            <w:r w:rsidRPr="005E37FE">
              <w:rPr>
                <w:rFonts w:cstheme="minorHAnsi"/>
              </w:rPr>
              <w:t>Teamverhalten (Umgang mit dem Personal, Vorgesetzten, gibt auch Wissen weiter)</w:t>
            </w:r>
          </w:p>
        </w:tc>
      </w:tr>
    </w:tbl>
    <w:p w14:paraId="46C6CDA3" w14:textId="53CBADB2" w:rsidR="000444E0" w:rsidRPr="005E37FE" w:rsidRDefault="000444E0" w:rsidP="00AA5682">
      <w:pPr>
        <w:rPr>
          <w:rFonts w:cstheme="minorHAnsi"/>
        </w:rPr>
      </w:pPr>
    </w:p>
    <w:p w14:paraId="47D36A71" w14:textId="77777777" w:rsidR="000444E0" w:rsidRPr="005E37FE" w:rsidRDefault="000444E0" w:rsidP="00AA5682">
      <w:pPr>
        <w:rPr>
          <w:rFonts w:cstheme="minorHAnsi"/>
        </w:rPr>
      </w:pPr>
    </w:p>
    <w:tbl>
      <w:tblPr>
        <w:tblStyle w:val="Tabellenraster"/>
        <w:tblpPr w:leftFromText="141" w:rightFromText="141" w:vertAnchor="text" w:horzAnchor="margin" w:tblpY="-23"/>
        <w:tblW w:w="8967" w:type="dxa"/>
        <w:tblLayout w:type="fixed"/>
        <w:tblLook w:val="04A0" w:firstRow="1" w:lastRow="0" w:firstColumn="1" w:lastColumn="0" w:noHBand="0" w:noVBand="1"/>
      </w:tblPr>
      <w:tblGrid>
        <w:gridCol w:w="2879"/>
        <w:gridCol w:w="6088"/>
      </w:tblGrid>
      <w:tr w:rsidR="00AA5682" w:rsidRPr="005E37FE" w14:paraId="51CD92E8" w14:textId="77777777" w:rsidTr="001F548D">
        <w:trPr>
          <w:trHeight w:val="315"/>
        </w:trPr>
        <w:tc>
          <w:tcPr>
            <w:tcW w:w="2879" w:type="dxa"/>
          </w:tcPr>
          <w:p w14:paraId="36993589" w14:textId="160C6960" w:rsidR="00AA5682" w:rsidRPr="005E37FE" w:rsidRDefault="00AA5682" w:rsidP="001F548D">
            <w:pPr>
              <w:rPr>
                <w:rFonts w:cstheme="minorHAnsi"/>
              </w:rPr>
            </w:pPr>
            <w:r w:rsidRPr="005E37FE">
              <w:rPr>
                <w:rFonts w:cstheme="minorHAnsi"/>
              </w:rPr>
              <w:lastRenderedPageBreak/>
              <w:t>Interkulturelle Kompetenz</w:t>
            </w:r>
            <w:r w:rsidR="00542FC3">
              <w:rPr>
                <w:rFonts w:cstheme="minorHAnsi"/>
              </w:rPr>
              <w:t>:</w:t>
            </w:r>
            <w:r w:rsidR="00542FC3">
              <w:rPr>
                <w:rFonts w:cstheme="minorHAnsi"/>
              </w:rPr>
              <w:br/>
            </w:r>
            <w:r w:rsidR="00542FC3" w:rsidRPr="00542FC3">
              <w:rPr>
                <w:rFonts w:cstheme="minorHAnsi"/>
              </w:rPr>
              <w:t>Sie zeichnet sich dadurch aus, dass man sich der herausragenden Bedeutung von ‚Kultur‘ von jeder Form von Denken, Empfinden und Handeln sowie der Existenz von kulturspezifischen Kommunikationsstilen bewusst ist und dieses Wissen produktiv bei der interkulturellen Begegnung einzusetzen vermag.</w:t>
            </w:r>
          </w:p>
        </w:tc>
        <w:tc>
          <w:tcPr>
            <w:tcW w:w="6088" w:type="dxa"/>
          </w:tcPr>
          <w:p w14:paraId="6C505540" w14:textId="77777777" w:rsidR="00542FC3" w:rsidRDefault="00542FC3" w:rsidP="00542FC3">
            <w:pPr>
              <w:rPr>
                <w:rFonts w:ascii="Times New Roman" w:hAnsi="Times New Roman" w:cs="Times New Roman"/>
                <w:b/>
                <w:bCs/>
              </w:rPr>
            </w:pPr>
            <w:r>
              <w:rPr>
                <w:rFonts w:ascii="Times New Roman" w:hAnsi="Times New Roman" w:cs="Times New Roman"/>
                <w:b/>
                <w:bCs/>
              </w:rPr>
              <w:t>Kognitive Kompetenz</w:t>
            </w:r>
          </w:p>
          <w:p w14:paraId="60E375C1" w14:textId="77777777" w:rsidR="00542FC3" w:rsidRDefault="00542FC3" w:rsidP="00542FC3">
            <w:pPr>
              <w:rPr>
                <w:rFonts w:ascii="Times New Roman" w:hAnsi="Times New Roman" w:cs="Times New Roman"/>
              </w:rPr>
            </w:pPr>
            <w:r>
              <w:rPr>
                <w:rFonts w:ascii="Times New Roman" w:hAnsi="Times New Roman" w:cs="Times New Roman"/>
              </w:rPr>
              <w:t>Sie umfasst das für interkulturelle Begegnungen relevante Wissen. Ihre zentralen Komponenten sind:</w:t>
            </w:r>
          </w:p>
          <w:p w14:paraId="1129508C" w14:textId="77777777" w:rsidR="00542FC3" w:rsidRDefault="00542FC3" w:rsidP="00542FC3">
            <w:pPr>
              <w:pStyle w:val="Listenabsatz"/>
              <w:numPr>
                <w:ilvl w:val="0"/>
                <w:numId w:val="41"/>
              </w:numPr>
              <w:spacing w:line="256" w:lineRule="auto"/>
              <w:rPr>
                <w:rFonts w:ascii="Times New Roman" w:hAnsi="Times New Roman" w:cs="Times New Roman"/>
              </w:rPr>
            </w:pPr>
            <w:r>
              <w:rPr>
                <w:rFonts w:ascii="Times New Roman" w:hAnsi="Times New Roman" w:cs="Times New Roman"/>
              </w:rPr>
              <w:t>Wissen über andere Kulturen</w:t>
            </w:r>
          </w:p>
          <w:p w14:paraId="7903BFC1" w14:textId="77777777" w:rsidR="00542FC3" w:rsidRDefault="00542FC3" w:rsidP="00542FC3">
            <w:pPr>
              <w:pStyle w:val="Listenabsatz"/>
              <w:numPr>
                <w:ilvl w:val="0"/>
                <w:numId w:val="41"/>
              </w:numPr>
              <w:spacing w:line="256" w:lineRule="auto"/>
              <w:rPr>
                <w:rFonts w:ascii="Times New Roman" w:hAnsi="Times New Roman" w:cs="Times New Roman"/>
              </w:rPr>
            </w:pPr>
            <w:r>
              <w:rPr>
                <w:rFonts w:ascii="Times New Roman" w:hAnsi="Times New Roman" w:cs="Times New Roman"/>
              </w:rPr>
              <w:t>kulturtheoretisches Wissen (Wissen über die Funktionsweisen von Kulturen, kulturelle Unterschiede und deren Implikationen) sowie</w:t>
            </w:r>
          </w:p>
          <w:p w14:paraId="1FE05876" w14:textId="77777777" w:rsidR="00542FC3" w:rsidRDefault="00542FC3" w:rsidP="00542FC3">
            <w:pPr>
              <w:pStyle w:val="Listenabsatz"/>
              <w:numPr>
                <w:ilvl w:val="0"/>
                <w:numId w:val="41"/>
              </w:numPr>
              <w:spacing w:line="256" w:lineRule="auto"/>
              <w:rPr>
                <w:rFonts w:ascii="Times New Roman" w:hAnsi="Times New Roman" w:cs="Times New Roman"/>
              </w:rPr>
            </w:pPr>
            <w:r>
              <w:rPr>
                <w:rFonts w:ascii="Times New Roman" w:hAnsi="Times New Roman" w:cs="Times New Roman"/>
              </w:rPr>
              <w:t>Selbstreflexivität.</w:t>
            </w:r>
          </w:p>
          <w:p w14:paraId="7CAE5864" w14:textId="77777777" w:rsidR="00542FC3" w:rsidRDefault="00542FC3" w:rsidP="00542FC3">
            <w:pPr>
              <w:rPr>
                <w:rFonts w:ascii="Times New Roman" w:hAnsi="Times New Roman" w:cs="Times New Roman"/>
                <w:b/>
                <w:bCs/>
              </w:rPr>
            </w:pPr>
            <w:r>
              <w:rPr>
                <w:rFonts w:ascii="Times New Roman" w:hAnsi="Times New Roman" w:cs="Times New Roman"/>
                <w:b/>
                <w:bCs/>
              </w:rPr>
              <w:t>Affektive Kompetenz</w:t>
            </w:r>
          </w:p>
          <w:p w14:paraId="4781F701" w14:textId="77777777" w:rsidR="00542FC3" w:rsidRDefault="00542FC3" w:rsidP="00542FC3">
            <w:pPr>
              <w:rPr>
                <w:rFonts w:ascii="Times New Roman" w:hAnsi="Times New Roman" w:cs="Times New Roman"/>
              </w:rPr>
            </w:pPr>
            <w:r>
              <w:rPr>
                <w:rFonts w:ascii="Times New Roman" w:hAnsi="Times New Roman" w:cs="Times New Roman"/>
              </w:rPr>
              <w:t>Sie umfasst insbesondere die Einstellungen und Haltungen gegenüber Angehörigen anderer Kulturen. Zu ihrer Komponenten gehören:</w:t>
            </w:r>
          </w:p>
          <w:p w14:paraId="5FEDB2CF" w14:textId="77777777" w:rsidR="00542FC3" w:rsidRDefault="00542FC3" w:rsidP="00542FC3">
            <w:pPr>
              <w:pStyle w:val="Listenabsatz"/>
              <w:numPr>
                <w:ilvl w:val="0"/>
                <w:numId w:val="42"/>
              </w:numPr>
              <w:spacing w:line="256" w:lineRule="auto"/>
              <w:rPr>
                <w:rFonts w:ascii="Times New Roman" w:hAnsi="Times New Roman" w:cs="Times New Roman"/>
              </w:rPr>
            </w:pPr>
            <w:r>
              <w:rPr>
                <w:rFonts w:ascii="Times New Roman" w:hAnsi="Times New Roman" w:cs="Times New Roman"/>
              </w:rPr>
              <w:t>Interesse an und Aufgeschlossenheit gegenüber anderen Kulturen</w:t>
            </w:r>
          </w:p>
          <w:p w14:paraId="3CF19A0C" w14:textId="77777777" w:rsidR="00542FC3" w:rsidRDefault="00542FC3" w:rsidP="00542FC3">
            <w:pPr>
              <w:pStyle w:val="Listenabsatz"/>
              <w:numPr>
                <w:ilvl w:val="0"/>
                <w:numId w:val="42"/>
              </w:numPr>
              <w:spacing w:line="256" w:lineRule="auto"/>
              <w:rPr>
                <w:rFonts w:ascii="Times New Roman" w:hAnsi="Times New Roman" w:cs="Times New Roman"/>
              </w:rPr>
            </w:pPr>
            <w:r>
              <w:rPr>
                <w:rFonts w:ascii="Times New Roman" w:hAnsi="Times New Roman" w:cs="Times New Roman"/>
              </w:rPr>
              <w:t>Empathie und Fähigkeit des Fremdverstehens sowie</w:t>
            </w:r>
          </w:p>
          <w:p w14:paraId="1BAF98F3" w14:textId="77777777" w:rsidR="00542FC3" w:rsidRDefault="00542FC3" w:rsidP="00542FC3">
            <w:pPr>
              <w:pStyle w:val="Listenabsatz"/>
              <w:numPr>
                <w:ilvl w:val="0"/>
                <w:numId w:val="42"/>
              </w:numPr>
              <w:spacing w:line="256" w:lineRule="auto"/>
              <w:rPr>
                <w:rFonts w:ascii="Times New Roman" w:hAnsi="Times New Roman" w:cs="Times New Roman"/>
              </w:rPr>
            </w:pPr>
            <w:r>
              <w:rPr>
                <w:rFonts w:ascii="Times New Roman" w:hAnsi="Times New Roman" w:cs="Times New Roman"/>
              </w:rPr>
              <w:t>Ambiguitätstoleranz (die Fähigkeit, widersprüchliche Auffassungen und Wirklichkeitsbilder zu akzeptieren und produktiv anzuwenden).</w:t>
            </w:r>
          </w:p>
          <w:p w14:paraId="3A8B6CE8" w14:textId="77777777" w:rsidR="00542FC3" w:rsidRDefault="00542FC3" w:rsidP="00542FC3">
            <w:pPr>
              <w:rPr>
                <w:rFonts w:ascii="Times New Roman" w:hAnsi="Times New Roman" w:cs="Times New Roman"/>
                <w:b/>
                <w:bCs/>
              </w:rPr>
            </w:pPr>
            <w:r>
              <w:rPr>
                <w:rFonts w:ascii="Times New Roman" w:hAnsi="Times New Roman" w:cs="Times New Roman"/>
                <w:b/>
                <w:bCs/>
              </w:rPr>
              <w:t>Pragmatisch-kommunikative Kompetenz</w:t>
            </w:r>
          </w:p>
          <w:p w14:paraId="11DDD6D4" w14:textId="77777777" w:rsidR="00542FC3" w:rsidRDefault="00542FC3" w:rsidP="00542FC3">
            <w:pPr>
              <w:rPr>
                <w:rFonts w:ascii="Times New Roman" w:hAnsi="Times New Roman" w:cs="Times New Roman"/>
              </w:rPr>
            </w:pPr>
            <w:r>
              <w:rPr>
                <w:rFonts w:ascii="Times New Roman" w:hAnsi="Times New Roman" w:cs="Times New Roman"/>
              </w:rPr>
              <w:t>Sie umfasst Fähigkeiten der Kommunikation, die sich auf eine produktive Interaktion mit Menschen aus anderen Kulturen positiv auswirken. Zu ihren Komponenten gehören:</w:t>
            </w:r>
          </w:p>
          <w:p w14:paraId="06872EA1" w14:textId="77777777" w:rsidR="00542FC3" w:rsidRDefault="00542FC3" w:rsidP="00542FC3">
            <w:pPr>
              <w:pStyle w:val="Listenabsatz"/>
              <w:numPr>
                <w:ilvl w:val="0"/>
                <w:numId w:val="43"/>
              </w:numPr>
              <w:spacing w:line="256" w:lineRule="auto"/>
              <w:rPr>
                <w:rFonts w:ascii="Times New Roman" w:hAnsi="Times New Roman" w:cs="Times New Roman"/>
              </w:rPr>
            </w:pPr>
            <w:r>
              <w:rPr>
                <w:rFonts w:ascii="Times New Roman" w:hAnsi="Times New Roman" w:cs="Times New Roman"/>
              </w:rPr>
              <w:t>der Einsatz geeigneter kommunikativer Muster sowie</w:t>
            </w:r>
          </w:p>
          <w:p w14:paraId="0B147F07" w14:textId="77777777" w:rsidR="00542FC3" w:rsidRDefault="00542FC3" w:rsidP="00542FC3">
            <w:pPr>
              <w:pStyle w:val="Listenabsatz"/>
              <w:numPr>
                <w:ilvl w:val="0"/>
                <w:numId w:val="43"/>
              </w:numPr>
              <w:spacing w:line="256" w:lineRule="auto"/>
              <w:rPr>
                <w:rFonts w:ascii="Times New Roman" w:hAnsi="Times New Roman" w:cs="Times New Roman"/>
              </w:rPr>
            </w:pPr>
            <w:r>
              <w:rPr>
                <w:rFonts w:ascii="Times New Roman" w:hAnsi="Times New Roman" w:cs="Times New Roman"/>
              </w:rPr>
              <w:t>der Einsatz wirkungsvoller Konfliktlösungsstrategien.</w:t>
            </w:r>
          </w:p>
          <w:p w14:paraId="674B60CD" w14:textId="77777777" w:rsidR="00AA5682" w:rsidRPr="00542FC3" w:rsidRDefault="00AA5682" w:rsidP="00542FC3">
            <w:pPr>
              <w:rPr>
                <w:rFonts w:cstheme="minorHAnsi"/>
              </w:rPr>
            </w:pPr>
          </w:p>
        </w:tc>
      </w:tr>
    </w:tbl>
    <w:p w14:paraId="0FF43409" w14:textId="1C0B878B" w:rsidR="00FF3F3E" w:rsidRDefault="00FF3F3E">
      <w:pPr>
        <w:rPr>
          <w:rFonts w:cstheme="minorHAnsi"/>
        </w:rPr>
      </w:pPr>
    </w:p>
    <w:p w14:paraId="015B8EA1" w14:textId="087DEB9B" w:rsidR="00542FC3" w:rsidRDefault="00542FC3">
      <w:pPr>
        <w:rPr>
          <w:rFonts w:cstheme="minorHAnsi"/>
        </w:rPr>
      </w:pPr>
    </w:p>
    <w:p w14:paraId="61C44B82" w14:textId="1706B575" w:rsidR="00A01B18" w:rsidRDefault="00A01B18">
      <w:pPr>
        <w:rPr>
          <w:rFonts w:cstheme="minorHAnsi"/>
        </w:rPr>
      </w:pPr>
      <w:r>
        <w:rPr>
          <w:rFonts w:cstheme="minorHAnsi"/>
        </w:rPr>
        <w:t>Die Bewertung der Schüler im Laufe Ihrer Ausbildung</w:t>
      </w:r>
      <w:r w:rsidR="00431CBC">
        <w:rPr>
          <w:rFonts w:cstheme="minorHAnsi"/>
        </w:rPr>
        <w:t xml:space="preserve"> und Ihrer Praxiseinsätze</w:t>
      </w:r>
      <w:r>
        <w:rPr>
          <w:rFonts w:cstheme="minorHAnsi"/>
        </w:rPr>
        <w:t xml:space="preserve"> erfolgt nach: </w:t>
      </w:r>
    </w:p>
    <w:p w14:paraId="0B0FC9B9" w14:textId="1A081F90" w:rsidR="00542FC3" w:rsidRDefault="00431CBC" w:rsidP="00431CBC">
      <w:pPr>
        <w:rPr>
          <w:rFonts w:cstheme="minorHAnsi"/>
        </w:rPr>
      </w:pPr>
      <w:r>
        <w:rPr>
          <w:rFonts w:cstheme="minorHAnsi"/>
        </w:rPr>
        <w:t xml:space="preserve">Henke, Friedhelm: </w:t>
      </w:r>
      <w:r w:rsidRPr="00431CBC">
        <w:rPr>
          <w:rFonts w:cstheme="minorHAnsi"/>
        </w:rPr>
        <w:t xml:space="preserve">Ausbildungsnachweis Pflegefachfrau/Pflegefachmann: Theorie und Praxis gemäß </w:t>
      </w:r>
      <w:proofErr w:type="spellStart"/>
      <w:r w:rsidRPr="00431CBC">
        <w:rPr>
          <w:rFonts w:cstheme="minorHAnsi"/>
        </w:rPr>
        <w:t>PflAPrV</w:t>
      </w:r>
      <w:proofErr w:type="spellEnd"/>
      <w:r>
        <w:rPr>
          <w:rFonts w:cstheme="minorHAnsi"/>
        </w:rPr>
        <w:br/>
      </w:r>
      <w:r w:rsidRPr="00431CBC">
        <w:rPr>
          <w:rFonts w:cstheme="minorHAnsi"/>
        </w:rPr>
        <w:t>ISBN-10: 3170367757</w:t>
      </w:r>
      <w:r>
        <w:rPr>
          <w:rFonts w:cstheme="minorHAnsi"/>
        </w:rPr>
        <w:br/>
      </w:r>
      <w:r w:rsidRPr="00431CBC">
        <w:rPr>
          <w:rFonts w:cstheme="minorHAnsi"/>
        </w:rPr>
        <w:t>ISBN-13: 978-3170367753</w:t>
      </w:r>
    </w:p>
    <w:p w14:paraId="55A486DB" w14:textId="57FBC085" w:rsidR="00431CBC" w:rsidRPr="005E37FE" w:rsidRDefault="00431CBC" w:rsidP="00431CBC">
      <w:pPr>
        <w:rPr>
          <w:rFonts w:cstheme="minorHAnsi"/>
        </w:rPr>
      </w:pPr>
      <w:r>
        <w:rPr>
          <w:rFonts w:cstheme="minorHAnsi"/>
        </w:rPr>
        <w:br/>
      </w:r>
      <w:r w:rsidR="009F5526">
        <w:rPr>
          <w:rFonts w:cstheme="minorHAnsi"/>
        </w:rPr>
        <w:t xml:space="preserve">In Zukunft werde die Praxisanleiterinnen und Praxisanleiter in die Notenfindung der Schülerinnen und Schüler in der praktischen Prüfung einbezogen, deshalb finden Sie im Anschluss eine Übersicht zur Vergabe von Leistungsnoten. </w:t>
      </w:r>
      <w:r>
        <w:rPr>
          <w:rFonts w:cstheme="minorHAnsi"/>
        </w:rPr>
        <w:br/>
      </w:r>
    </w:p>
    <w:p w14:paraId="4DFD59A6" w14:textId="400DE0B0" w:rsidR="00FF3F3E" w:rsidRPr="005E37FE" w:rsidRDefault="004D6927">
      <w:pPr>
        <w:rPr>
          <w:rFonts w:cstheme="minorHAnsi"/>
        </w:rPr>
      </w:pPr>
      <w:r w:rsidRPr="005E37FE">
        <w:rPr>
          <w:rFonts w:cstheme="minorHAnsi"/>
        </w:rPr>
        <w:t xml:space="preserve">Literatur- und Quellenverzeichnis: </w:t>
      </w:r>
    </w:p>
    <w:p w14:paraId="6707A287" w14:textId="00C3F13F" w:rsidR="00AA5682" w:rsidRPr="005E37FE" w:rsidRDefault="004D6927">
      <w:pPr>
        <w:rPr>
          <w:rFonts w:cstheme="minorHAnsi"/>
          <w:color w:val="000000"/>
        </w:rPr>
      </w:pPr>
      <w:r w:rsidRPr="005E37FE">
        <w:rPr>
          <w:rFonts w:cstheme="minorHAnsi"/>
          <w:color w:val="000000"/>
        </w:rPr>
        <w:t>Keller, H. (2013): Kulturelle Modelle und ihre Be</w:t>
      </w:r>
      <w:r w:rsidRPr="005E37FE">
        <w:rPr>
          <w:rFonts w:cstheme="minorHAnsi"/>
          <w:color w:val="000000"/>
        </w:rPr>
        <w:softHyphen/>
        <w:t xml:space="preserve">deutung für die frühkindliche Bildung. In: Keller, H.(Hrsg.), Interkulturelle Praxis in der Kita (S.11–23).Freiburg </w:t>
      </w:r>
      <w:proofErr w:type="spellStart"/>
      <w:r w:rsidRPr="005E37FE">
        <w:rPr>
          <w:rFonts w:cstheme="minorHAnsi"/>
          <w:color w:val="000000"/>
        </w:rPr>
        <w:t>i.B</w:t>
      </w:r>
      <w:proofErr w:type="spellEnd"/>
      <w:r w:rsidRPr="005E37FE">
        <w:rPr>
          <w:rFonts w:cstheme="minorHAnsi"/>
          <w:color w:val="000000"/>
        </w:rPr>
        <w:t>.: Verlag Herder.</w:t>
      </w:r>
    </w:p>
    <w:p w14:paraId="780AA646" w14:textId="4D838ECF" w:rsidR="00AA5682" w:rsidRDefault="00AA5682">
      <w:pPr>
        <w:rPr>
          <w:rFonts w:cstheme="minorHAnsi"/>
          <w:color w:val="000000"/>
        </w:rPr>
      </w:pPr>
      <w:r w:rsidRPr="005E37FE">
        <w:rPr>
          <w:rFonts w:cstheme="minorHAnsi"/>
          <w:color w:val="000000"/>
        </w:rPr>
        <w:t xml:space="preserve">Forum Ausbildung, Heft 2/2017; Schwerpunkt: Ausbildung nach </w:t>
      </w:r>
      <w:proofErr w:type="spellStart"/>
      <w:r w:rsidRPr="005E37FE">
        <w:rPr>
          <w:rFonts w:cstheme="minorHAnsi"/>
          <w:color w:val="000000"/>
        </w:rPr>
        <w:t>Pflegeberufegesetz</w:t>
      </w:r>
      <w:proofErr w:type="spellEnd"/>
      <w:r w:rsidRPr="005E37FE">
        <w:rPr>
          <w:rFonts w:cstheme="minorHAnsi"/>
          <w:color w:val="000000"/>
        </w:rPr>
        <w:t xml:space="preserve">. </w:t>
      </w:r>
      <w:proofErr w:type="spellStart"/>
      <w:r w:rsidRPr="005E37FE">
        <w:rPr>
          <w:rFonts w:cstheme="minorHAnsi"/>
          <w:color w:val="000000"/>
        </w:rPr>
        <w:t>Prodos</w:t>
      </w:r>
      <w:proofErr w:type="spellEnd"/>
      <w:r w:rsidRPr="005E37FE">
        <w:rPr>
          <w:rFonts w:cstheme="minorHAnsi"/>
          <w:color w:val="000000"/>
        </w:rPr>
        <w:t xml:space="preserve"> Verlag. S. 11. </w:t>
      </w:r>
    </w:p>
    <w:p w14:paraId="64F58FAF" w14:textId="77777777" w:rsidR="00542FC3" w:rsidRDefault="00542FC3">
      <w:pPr>
        <w:rPr>
          <w:rFonts w:cstheme="minorHAnsi"/>
          <w:color w:val="000000"/>
        </w:rPr>
        <w:sectPr w:rsidR="00542FC3" w:rsidSect="009716A7">
          <w:pgSz w:w="11906" w:h="16838"/>
          <w:pgMar w:top="1417" w:right="1417" w:bottom="1134" w:left="1417" w:header="708" w:footer="708" w:gutter="0"/>
          <w:cols w:space="708"/>
          <w:docGrid w:linePitch="360"/>
        </w:sectPr>
      </w:pPr>
      <w:r w:rsidRPr="00542FC3">
        <w:rPr>
          <w:rFonts w:cstheme="minorHAnsi"/>
          <w:color w:val="000000"/>
        </w:rPr>
        <w:t>ERLL, ASTRID und GYMNICH, MARION: Interkulturelle Kompetenzen – Erfolgreich kommunizieren zwischen den Kulturen. Stuttgart: Klett 2018</w:t>
      </w:r>
    </w:p>
    <w:p w14:paraId="4B0A8153" w14:textId="72F2BACF" w:rsidR="00542FC3" w:rsidRPr="005E37FE" w:rsidRDefault="00542FC3">
      <w:pPr>
        <w:rPr>
          <w:rFonts w:cstheme="minorHAnsi"/>
          <w:color w:val="000000"/>
        </w:rPr>
      </w:pPr>
    </w:p>
    <w:p w14:paraId="09029A5A" w14:textId="07A58CD5" w:rsidR="00D75D65" w:rsidRPr="00D75D65" w:rsidRDefault="00D75D65" w:rsidP="00D75D65">
      <w:pPr>
        <w:spacing w:before="100" w:beforeAutospacing="1" w:after="100" w:afterAutospacing="1" w:line="240" w:lineRule="auto"/>
        <w:jc w:val="center"/>
        <w:outlineLvl w:val="4"/>
        <w:rPr>
          <w:rFonts w:ascii="Arial" w:eastAsia="Times New Roman" w:hAnsi="Arial" w:cs="Arial"/>
          <w:b/>
          <w:bCs/>
          <w:sz w:val="24"/>
          <w:szCs w:val="24"/>
          <w:lang w:eastAsia="de-DE"/>
        </w:rPr>
      </w:pPr>
      <w:r w:rsidRPr="00D75D65">
        <w:rPr>
          <w:rFonts w:ascii="Arial" w:eastAsia="Times New Roman" w:hAnsi="Arial" w:cs="Arial"/>
          <w:b/>
          <w:bCs/>
          <w:sz w:val="24"/>
          <w:szCs w:val="24"/>
          <w:lang w:eastAsia="de-DE"/>
        </w:rPr>
        <w:t>Verordnung des Kultusministeriums über die Notenbildung</w:t>
      </w:r>
    </w:p>
    <w:p w14:paraId="43E81E93" w14:textId="77777777" w:rsidR="00D75D65" w:rsidRPr="00D75D65" w:rsidRDefault="00D75D65" w:rsidP="00D75D65">
      <w:pPr>
        <w:spacing w:before="100" w:beforeAutospacing="1" w:after="100" w:afterAutospacing="1" w:line="240" w:lineRule="auto"/>
        <w:jc w:val="center"/>
        <w:outlineLvl w:val="4"/>
        <w:rPr>
          <w:rFonts w:ascii="Arial" w:eastAsia="Times New Roman" w:hAnsi="Arial" w:cs="Arial"/>
          <w:b/>
          <w:bCs/>
          <w:sz w:val="24"/>
          <w:szCs w:val="24"/>
          <w:lang w:eastAsia="de-DE"/>
        </w:rPr>
      </w:pPr>
      <w:r w:rsidRPr="00D75D65">
        <w:rPr>
          <w:rFonts w:ascii="Arial" w:eastAsia="Times New Roman" w:hAnsi="Arial" w:cs="Arial"/>
          <w:b/>
          <w:bCs/>
          <w:sz w:val="24"/>
          <w:szCs w:val="24"/>
          <w:lang w:eastAsia="de-DE"/>
        </w:rPr>
        <w:t>(Notenbildungsverordnung , NVO)</w:t>
      </w:r>
    </w:p>
    <w:p w14:paraId="0F3DBE1E" w14:textId="33EF86E9" w:rsidR="00D75D65" w:rsidRPr="00D75D65" w:rsidRDefault="00D75D65" w:rsidP="00D75D65">
      <w:pPr>
        <w:spacing w:before="100" w:beforeAutospacing="1" w:after="100" w:afterAutospacing="1" w:line="240" w:lineRule="auto"/>
        <w:jc w:val="center"/>
        <w:outlineLvl w:val="4"/>
        <w:rPr>
          <w:rFonts w:ascii="Arial" w:eastAsia="Times New Roman" w:hAnsi="Arial" w:cs="Arial"/>
          <w:b/>
          <w:bCs/>
          <w:sz w:val="24"/>
          <w:szCs w:val="24"/>
          <w:lang w:eastAsia="de-DE"/>
        </w:rPr>
      </w:pPr>
      <w:r w:rsidRPr="00D75D65">
        <w:rPr>
          <w:rFonts w:ascii="Arial" w:eastAsia="Times New Roman" w:hAnsi="Arial" w:cs="Arial"/>
          <w:b/>
          <w:bCs/>
          <w:sz w:val="24"/>
          <w:szCs w:val="24"/>
          <w:lang w:eastAsia="de-DE"/>
        </w:rPr>
        <w:t>Vom 5. Mai 1983</w:t>
      </w:r>
      <w:r>
        <w:rPr>
          <w:rFonts w:ascii="Arial" w:eastAsia="Times New Roman" w:hAnsi="Arial" w:cs="Arial"/>
          <w:b/>
          <w:bCs/>
          <w:sz w:val="24"/>
          <w:szCs w:val="24"/>
          <w:lang w:eastAsia="de-DE"/>
        </w:rPr>
        <w:br/>
      </w:r>
      <w:r w:rsidRPr="00D75D65">
        <w:rPr>
          <w:rFonts w:ascii="Arial" w:eastAsia="Times New Roman" w:hAnsi="Arial" w:cs="Arial"/>
          <w:b/>
          <w:bCs/>
          <w:sz w:val="24"/>
          <w:szCs w:val="24"/>
          <w:lang w:eastAsia="de-DE"/>
        </w:rPr>
        <w:t>§ 5</w:t>
      </w:r>
      <w:r>
        <w:rPr>
          <w:rFonts w:ascii="Arial" w:eastAsia="Times New Roman" w:hAnsi="Arial" w:cs="Arial"/>
          <w:b/>
          <w:bCs/>
          <w:sz w:val="24"/>
          <w:szCs w:val="24"/>
          <w:lang w:eastAsia="de-DE"/>
        </w:rPr>
        <w:t xml:space="preserve"> </w:t>
      </w:r>
      <w:r w:rsidRPr="00D75D65">
        <w:rPr>
          <w:rFonts w:ascii="Arial" w:eastAsia="Times New Roman" w:hAnsi="Arial" w:cs="Arial"/>
          <w:b/>
          <w:bCs/>
          <w:sz w:val="24"/>
          <w:szCs w:val="24"/>
          <w:lang w:eastAsia="de-DE"/>
        </w:rPr>
        <w:t>Leistungsnoten</w:t>
      </w:r>
    </w:p>
    <w:p w14:paraId="4EB337ED" w14:textId="77777777" w:rsidR="00D75D65" w:rsidRPr="00D75D65" w:rsidRDefault="00D75D65" w:rsidP="00D75D65">
      <w:pPr>
        <w:spacing w:before="100" w:beforeAutospacing="1" w:after="100" w:afterAutospacing="1" w:line="240" w:lineRule="auto"/>
        <w:rPr>
          <w:rFonts w:ascii="Times New Roman" w:eastAsia="Times New Roman" w:hAnsi="Times New Roman" w:cs="Times New Roman"/>
          <w:sz w:val="24"/>
          <w:szCs w:val="24"/>
          <w:lang w:eastAsia="de-DE"/>
        </w:rPr>
      </w:pPr>
      <w:bookmarkStart w:id="3" w:name="P5-A1"/>
      <w:bookmarkEnd w:id="3"/>
      <w:r w:rsidRPr="00D75D65">
        <w:rPr>
          <w:rFonts w:ascii="Times New Roman" w:eastAsia="Times New Roman" w:hAnsi="Times New Roman" w:cs="Times New Roman"/>
          <w:sz w:val="24"/>
          <w:szCs w:val="24"/>
          <w:lang w:eastAsia="de-DE"/>
        </w:rPr>
        <w:t>(1) Die Leistungen der Schüler werden mit folgenden Noten bewertet:</w:t>
      </w:r>
    </w:p>
    <w:tbl>
      <w:tblPr>
        <w:tblW w:w="0" w:type="auto"/>
        <w:tblCellMar>
          <w:left w:w="0" w:type="dxa"/>
          <w:right w:w="0" w:type="dxa"/>
        </w:tblCellMar>
        <w:tblLook w:val="04A0" w:firstRow="1" w:lastRow="0" w:firstColumn="1" w:lastColumn="0" w:noHBand="0" w:noVBand="1"/>
      </w:tblPr>
      <w:tblGrid>
        <w:gridCol w:w="2949"/>
        <w:gridCol w:w="3138"/>
        <w:gridCol w:w="2985"/>
      </w:tblGrid>
      <w:tr w:rsidR="00D75D65" w:rsidRPr="00D75D65" w14:paraId="108EE8DD" w14:textId="77777777" w:rsidTr="00D75D65">
        <w:tc>
          <w:tcPr>
            <w:tcW w:w="3474" w:type="dxa"/>
            <w:tcMar>
              <w:top w:w="0" w:type="dxa"/>
              <w:left w:w="108" w:type="dxa"/>
              <w:bottom w:w="0" w:type="dxa"/>
              <w:right w:w="108" w:type="dxa"/>
            </w:tcMar>
            <w:hideMark/>
          </w:tcPr>
          <w:p w14:paraId="4C754D53" w14:textId="77777777" w:rsidR="00D75D65" w:rsidRPr="00D75D65" w:rsidRDefault="00D75D65" w:rsidP="00D75D65">
            <w:pPr>
              <w:spacing w:before="100" w:beforeAutospacing="1" w:after="100" w:afterAutospacing="1" w:line="240" w:lineRule="auto"/>
              <w:rPr>
                <w:rFonts w:ascii="Times New Roman" w:eastAsia="Times New Roman" w:hAnsi="Times New Roman" w:cs="Times New Roman"/>
                <w:sz w:val="24"/>
                <w:szCs w:val="24"/>
                <w:lang w:eastAsia="de-DE"/>
              </w:rPr>
            </w:pPr>
            <w:r w:rsidRPr="00D75D65">
              <w:rPr>
                <w:rFonts w:ascii="Times New Roman" w:eastAsia="Times New Roman" w:hAnsi="Times New Roman" w:cs="Times New Roman"/>
                <w:sz w:val="24"/>
                <w:szCs w:val="24"/>
                <w:lang w:eastAsia="de-DE"/>
              </w:rPr>
              <w:t> </w:t>
            </w:r>
          </w:p>
        </w:tc>
        <w:tc>
          <w:tcPr>
            <w:tcW w:w="3474" w:type="dxa"/>
            <w:tcMar>
              <w:top w:w="0" w:type="dxa"/>
              <w:left w:w="108" w:type="dxa"/>
              <w:bottom w:w="0" w:type="dxa"/>
              <w:right w:w="108" w:type="dxa"/>
            </w:tcMar>
            <w:hideMark/>
          </w:tcPr>
          <w:p w14:paraId="4B2434E8" w14:textId="77777777" w:rsidR="00D75D65" w:rsidRPr="00D75D65" w:rsidRDefault="00D75D65" w:rsidP="00D75D65">
            <w:pPr>
              <w:spacing w:before="100" w:beforeAutospacing="1" w:after="100" w:afterAutospacing="1" w:line="240" w:lineRule="auto"/>
              <w:rPr>
                <w:rFonts w:ascii="Times New Roman" w:eastAsia="Times New Roman" w:hAnsi="Times New Roman" w:cs="Times New Roman"/>
                <w:sz w:val="24"/>
                <w:szCs w:val="24"/>
                <w:lang w:eastAsia="de-DE"/>
              </w:rPr>
            </w:pPr>
            <w:r w:rsidRPr="00D75D65">
              <w:rPr>
                <w:rFonts w:ascii="Times New Roman" w:eastAsia="Times New Roman" w:hAnsi="Times New Roman" w:cs="Times New Roman"/>
                <w:sz w:val="24"/>
                <w:szCs w:val="24"/>
                <w:lang w:eastAsia="de-DE"/>
              </w:rPr>
              <w:t>sehr gut</w:t>
            </w:r>
          </w:p>
        </w:tc>
        <w:tc>
          <w:tcPr>
            <w:tcW w:w="3474" w:type="dxa"/>
            <w:tcMar>
              <w:top w:w="0" w:type="dxa"/>
              <w:left w:w="108" w:type="dxa"/>
              <w:bottom w:w="0" w:type="dxa"/>
              <w:right w:w="108" w:type="dxa"/>
            </w:tcMar>
            <w:hideMark/>
          </w:tcPr>
          <w:p w14:paraId="470E7442" w14:textId="77777777" w:rsidR="00D75D65" w:rsidRPr="00D75D65" w:rsidRDefault="00D75D65" w:rsidP="00D75D65">
            <w:pPr>
              <w:spacing w:before="100" w:beforeAutospacing="1" w:after="100" w:afterAutospacing="1" w:line="240" w:lineRule="auto"/>
              <w:rPr>
                <w:rFonts w:ascii="Times New Roman" w:eastAsia="Times New Roman" w:hAnsi="Times New Roman" w:cs="Times New Roman"/>
                <w:sz w:val="24"/>
                <w:szCs w:val="24"/>
                <w:lang w:eastAsia="de-DE"/>
              </w:rPr>
            </w:pPr>
            <w:r w:rsidRPr="00D75D65">
              <w:rPr>
                <w:rFonts w:ascii="Times New Roman" w:eastAsia="Times New Roman" w:hAnsi="Times New Roman" w:cs="Times New Roman"/>
                <w:sz w:val="24"/>
                <w:szCs w:val="24"/>
                <w:lang w:eastAsia="de-DE"/>
              </w:rPr>
              <w:t>(1)</w:t>
            </w:r>
          </w:p>
        </w:tc>
      </w:tr>
      <w:tr w:rsidR="00D75D65" w:rsidRPr="00D75D65" w14:paraId="4B84D603" w14:textId="77777777" w:rsidTr="00D75D65">
        <w:tc>
          <w:tcPr>
            <w:tcW w:w="3474" w:type="dxa"/>
            <w:tcMar>
              <w:top w:w="0" w:type="dxa"/>
              <w:left w:w="108" w:type="dxa"/>
              <w:bottom w:w="0" w:type="dxa"/>
              <w:right w:w="108" w:type="dxa"/>
            </w:tcMar>
            <w:hideMark/>
          </w:tcPr>
          <w:p w14:paraId="55881471" w14:textId="77777777" w:rsidR="00D75D65" w:rsidRPr="00D75D65" w:rsidRDefault="00D75D65" w:rsidP="00D75D65">
            <w:pPr>
              <w:spacing w:before="100" w:beforeAutospacing="1" w:after="100" w:afterAutospacing="1" w:line="240" w:lineRule="auto"/>
              <w:rPr>
                <w:rFonts w:ascii="Times New Roman" w:eastAsia="Times New Roman" w:hAnsi="Times New Roman" w:cs="Times New Roman"/>
                <w:sz w:val="24"/>
                <w:szCs w:val="24"/>
                <w:lang w:eastAsia="de-DE"/>
              </w:rPr>
            </w:pPr>
            <w:r w:rsidRPr="00D75D65">
              <w:rPr>
                <w:rFonts w:ascii="Times New Roman" w:eastAsia="Times New Roman" w:hAnsi="Times New Roman" w:cs="Times New Roman"/>
                <w:sz w:val="24"/>
                <w:szCs w:val="24"/>
                <w:lang w:eastAsia="de-DE"/>
              </w:rPr>
              <w:t> </w:t>
            </w:r>
          </w:p>
        </w:tc>
        <w:tc>
          <w:tcPr>
            <w:tcW w:w="3474" w:type="dxa"/>
            <w:tcMar>
              <w:top w:w="0" w:type="dxa"/>
              <w:left w:w="108" w:type="dxa"/>
              <w:bottom w:w="0" w:type="dxa"/>
              <w:right w:w="108" w:type="dxa"/>
            </w:tcMar>
            <w:hideMark/>
          </w:tcPr>
          <w:p w14:paraId="608508B1" w14:textId="77777777" w:rsidR="00D75D65" w:rsidRPr="00D75D65" w:rsidRDefault="00D75D65" w:rsidP="00D75D65">
            <w:pPr>
              <w:spacing w:before="100" w:beforeAutospacing="1" w:after="100" w:afterAutospacing="1" w:line="240" w:lineRule="auto"/>
              <w:rPr>
                <w:rFonts w:ascii="Times New Roman" w:eastAsia="Times New Roman" w:hAnsi="Times New Roman" w:cs="Times New Roman"/>
                <w:sz w:val="24"/>
                <w:szCs w:val="24"/>
                <w:lang w:eastAsia="de-DE"/>
              </w:rPr>
            </w:pPr>
            <w:r w:rsidRPr="00D75D65">
              <w:rPr>
                <w:rFonts w:ascii="Times New Roman" w:eastAsia="Times New Roman" w:hAnsi="Times New Roman" w:cs="Times New Roman"/>
                <w:sz w:val="24"/>
                <w:szCs w:val="24"/>
                <w:lang w:eastAsia="de-DE"/>
              </w:rPr>
              <w:t>gut</w:t>
            </w:r>
          </w:p>
        </w:tc>
        <w:tc>
          <w:tcPr>
            <w:tcW w:w="3474" w:type="dxa"/>
            <w:tcMar>
              <w:top w:w="0" w:type="dxa"/>
              <w:left w:w="108" w:type="dxa"/>
              <w:bottom w:w="0" w:type="dxa"/>
              <w:right w:w="108" w:type="dxa"/>
            </w:tcMar>
            <w:hideMark/>
          </w:tcPr>
          <w:p w14:paraId="6AAB5FBD" w14:textId="77777777" w:rsidR="00D75D65" w:rsidRPr="00D75D65" w:rsidRDefault="00D75D65" w:rsidP="00D75D65">
            <w:pPr>
              <w:spacing w:before="100" w:beforeAutospacing="1" w:after="100" w:afterAutospacing="1" w:line="240" w:lineRule="auto"/>
              <w:rPr>
                <w:rFonts w:ascii="Times New Roman" w:eastAsia="Times New Roman" w:hAnsi="Times New Roman" w:cs="Times New Roman"/>
                <w:sz w:val="24"/>
                <w:szCs w:val="24"/>
                <w:lang w:eastAsia="de-DE"/>
              </w:rPr>
            </w:pPr>
            <w:r w:rsidRPr="00D75D65">
              <w:rPr>
                <w:rFonts w:ascii="Times New Roman" w:eastAsia="Times New Roman" w:hAnsi="Times New Roman" w:cs="Times New Roman"/>
                <w:sz w:val="24"/>
                <w:szCs w:val="24"/>
                <w:lang w:eastAsia="de-DE"/>
              </w:rPr>
              <w:t>(2)</w:t>
            </w:r>
          </w:p>
        </w:tc>
      </w:tr>
      <w:tr w:rsidR="00D75D65" w:rsidRPr="00D75D65" w14:paraId="29348203" w14:textId="77777777" w:rsidTr="00D75D65">
        <w:tc>
          <w:tcPr>
            <w:tcW w:w="3474" w:type="dxa"/>
            <w:tcMar>
              <w:top w:w="0" w:type="dxa"/>
              <w:left w:w="108" w:type="dxa"/>
              <w:bottom w:w="0" w:type="dxa"/>
              <w:right w:w="108" w:type="dxa"/>
            </w:tcMar>
            <w:hideMark/>
          </w:tcPr>
          <w:p w14:paraId="421310B3" w14:textId="77777777" w:rsidR="00D75D65" w:rsidRPr="00D75D65" w:rsidRDefault="00D75D65" w:rsidP="00D75D65">
            <w:pPr>
              <w:spacing w:before="100" w:beforeAutospacing="1" w:after="100" w:afterAutospacing="1" w:line="240" w:lineRule="auto"/>
              <w:rPr>
                <w:rFonts w:ascii="Times New Roman" w:eastAsia="Times New Roman" w:hAnsi="Times New Roman" w:cs="Times New Roman"/>
                <w:sz w:val="24"/>
                <w:szCs w:val="24"/>
                <w:lang w:eastAsia="de-DE"/>
              </w:rPr>
            </w:pPr>
            <w:r w:rsidRPr="00D75D65">
              <w:rPr>
                <w:rFonts w:ascii="Times New Roman" w:eastAsia="Times New Roman" w:hAnsi="Times New Roman" w:cs="Times New Roman"/>
                <w:sz w:val="24"/>
                <w:szCs w:val="24"/>
                <w:lang w:eastAsia="de-DE"/>
              </w:rPr>
              <w:t> </w:t>
            </w:r>
          </w:p>
        </w:tc>
        <w:tc>
          <w:tcPr>
            <w:tcW w:w="3474" w:type="dxa"/>
            <w:tcMar>
              <w:top w:w="0" w:type="dxa"/>
              <w:left w:w="108" w:type="dxa"/>
              <w:bottom w:w="0" w:type="dxa"/>
              <w:right w:w="108" w:type="dxa"/>
            </w:tcMar>
            <w:hideMark/>
          </w:tcPr>
          <w:p w14:paraId="7074742C" w14:textId="77777777" w:rsidR="00D75D65" w:rsidRPr="00D75D65" w:rsidRDefault="00D75D65" w:rsidP="00D75D65">
            <w:pPr>
              <w:spacing w:before="100" w:beforeAutospacing="1" w:after="100" w:afterAutospacing="1" w:line="240" w:lineRule="auto"/>
              <w:rPr>
                <w:rFonts w:ascii="Times New Roman" w:eastAsia="Times New Roman" w:hAnsi="Times New Roman" w:cs="Times New Roman"/>
                <w:sz w:val="24"/>
                <w:szCs w:val="24"/>
                <w:lang w:eastAsia="de-DE"/>
              </w:rPr>
            </w:pPr>
            <w:r w:rsidRPr="00D75D65">
              <w:rPr>
                <w:rFonts w:ascii="Times New Roman" w:eastAsia="Times New Roman" w:hAnsi="Times New Roman" w:cs="Times New Roman"/>
                <w:sz w:val="24"/>
                <w:szCs w:val="24"/>
                <w:lang w:eastAsia="de-DE"/>
              </w:rPr>
              <w:t>befriedigend</w:t>
            </w:r>
          </w:p>
        </w:tc>
        <w:tc>
          <w:tcPr>
            <w:tcW w:w="3474" w:type="dxa"/>
            <w:tcMar>
              <w:top w:w="0" w:type="dxa"/>
              <w:left w:w="108" w:type="dxa"/>
              <w:bottom w:w="0" w:type="dxa"/>
              <w:right w:w="108" w:type="dxa"/>
            </w:tcMar>
            <w:hideMark/>
          </w:tcPr>
          <w:p w14:paraId="3E99B153" w14:textId="77777777" w:rsidR="00D75D65" w:rsidRPr="00D75D65" w:rsidRDefault="00D75D65" w:rsidP="00D75D65">
            <w:pPr>
              <w:spacing w:before="100" w:beforeAutospacing="1" w:after="100" w:afterAutospacing="1" w:line="240" w:lineRule="auto"/>
              <w:rPr>
                <w:rFonts w:ascii="Times New Roman" w:eastAsia="Times New Roman" w:hAnsi="Times New Roman" w:cs="Times New Roman"/>
                <w:sz w:val="24"/>
                <w:szCs w:val="24"/>
                <w:lang w:eastAsia="de-DE"/>
              </w:rPr>
            </w:pPr>
            <w:r w:rsidRPr="00D75D65">
              <w:rPr>
                <w:rFonts w:ascii="Times New Roman" w:eastAsia="Times New Roman" w:hAnsi="Times New Roman" w:cs="Times New Roman"/>
                <w:sz w:val="24"/>
                <w:szCs w:val="24"/>
                <w:lang w:eastAsia="de-DE"/>
              </w:rPr>
              <w:t>(3)</w:t>
            </w:r>
          </w:p>
        </w:tc>
      </w:tr>
      <w:tr w:rsidR="00D75D65" w:rsidRPr="00D75D65" w14:paraId="5BD836BF" w14:textId="77777777" w:rsidTr="00D75D65">
        <w:tc>
          <w:tcPr>
            <w:tcW w:w="3474" w:type="dxa"/>
            <w:tcMar>
              <w:top w:w="0" w:type="dxa"/>
              <w:left w:w="108" w:type="dxa"/>
              <w:bottom w:w="0" w:type="dxa"/>
              <w:right w:w="108" w:type="dxa"/>
            </w:tcMar>
            <w:hideMark/>
          </w:tcPr>
          <w:p w14:paraId="5E6C8428" w14:textId="77777777" w:rsidR="00D75D65" w:rsidRPr="00D75D65" w:rsidRDefault="00D75D65" w:rsidP="00D75D65">
            <w:pPr>
              <w:spacing w:before="100" w:beforeAutospacing="1" w:after="100" w:afterAutospacing="1" w:line="240" w:lineRule="auto"/>
              <w:rPr>
                <w:rFonts w:ascii="Times New Roman" w:eastAsia="Times New Roman" w:hAnsi="Times New Roman" w:cs="Times New Roman"/>
                <w:sz w:val="24"/>
                <w:szCs w:val="24"/>
                <w:lang w:eastAsia="de-DE"/>
              </w:rPr>
            </w:pPr>
            <w:r w:rsidRPr="00D75D65">
              <w:rPr>
                <w:rFonts w:ascii="Times New Roman" w:eastAsia="Times New Roman" w:hAnsi="Times New Roman" w:cs="Times New Roman"/>
                <w:sz w:val="24"/>
                <w:szCs w:val="24"/>
                <w:lang w:eastAsia="de-DE"/>
              </w:rPr>
              <w:t> </w:t>
            </w:r>
          </w:p>
        </w:tc>
        <w:tc>
          <w:tcPr>
            <w:tcW w:w="3474" w:type="dxa"/>
            <w:tcMar>
              <w:top w:w="0" w:type="dxa"/>
              <w:left w:w="108" w:type="dxa"/>
              <w:bottom w:w="0" w:type="dxa"/>
              <w:right w:w="108" w:type="dxa"/>
            </w:tcMar>
            <w:hideMark/>
          </w:tcPr>
          <w:p w14:paraId="0416CEEC" w14:textId="77777777" w:rsidR="00D75D65" w:rsidRPr="00D75D65" w:rsidRDefault="00D75D65" w:rsidP="00D75D65">
            <w:pPr>
              <w:spacing w:before="100" w:beforeAutospacing="1" w:after="100" w:afterAutospacing="1" w:line="240" w:lineRule="auto"/>
              <w:rPr>
                <w:rFonts w:ascii="Times New Roman" w:eastAsia="Times New Roman" w:hAnsi="Times New Roman" w:cs="Times New Roman"/>
                <w:sz w:val="24"/>
                <w:szCs w:val="24"/>
                <w:lang w:eastAsia="de-DE"/>
              </w:rPr>
            </w:pPr>
            <w:r w:rsidRPr="00D75D65">
              <w:rPr>
                <w:rFonts w:ascii="Times New Roman" w:eastAsia="Times New Roman" w:hAnsi="Times New Roman" w:cs="Times New Roman"/>
                <w:sz w:val="24"/>
                <w:szCs w:val="24"/>
                <w:lang w:eastAsia="de-DE"/>
              </w:rPr>
              <w:t>ausreichend</w:t>
            </w:r>
          </w:p>
        </w:tc>
        <w:tc>
          <w:tcPr>
            <w:tcW w:w="3474" w:type="dxa"/>
            <w:tcMar>
              <w:top w:w="0" w:type="dxa"/>
              <w:left w:w="108" w:type="dxa"/>
              <w:bottom w:w="0" w:type="dxa"/>
              <w:right w:w="108" w:type="dxa"/>
            </w:tcMar>
            <w:hideMark/>
          </w:tcPr>
          <w:p w14:paraId="7A0CE5C9" w14:textId="77777777" w:rsidR="00D75D65" w:rsidRPr="00D75D65" w:rsidRDefault="00D75D65" w:rsidP="00D75D65">
            <w:pPr>
              <w:spacing w:before="100" w:beforeAutospacing="1" w:after="100" w:afterAutospacing="1" w:line="240" w:lineRule="auto"/>
              <w:rPr>
                <w:rFonts w:ascii="Times New Roman" w:eastAsia="Times New Roman" w:hAnsi="Times New Roman" w:cs="Times New Roman"/>
                <w:sz w:val="24"/>
                <w:szCs w:val="24"/>
                <w:lang w:eastAsia="de-DE"/>
              </w:rPr>
            </w:pPr>
            <w:r w:rsidRPr="00D75D65">
              <w:rPr>
                <w:rFonts w:ascii="Times New Roman" w:eastAsia="Times New Roman" w:hAnsi="Times New Roman" w:cs="Times New Roman"/>
                <w:sz w:val="24"/>
                <w:szCs w:val="24"/>
                <w:lang w:eastAsia="de-DE"/>
              </w:rPr>
              <w:t>(4)</w:t>
            </w:r>
          </w:p>
        </w:tc>
      </w:tr>
      <w:tr w:rsidR="00D75D65" w:rsidRPr="00D75D65" w14:paraId="558302FA" w14:textId="77777777" w:rsidTr="00D75D65">
        <w:tc>
          <w:tcPr>
            <w:tcW w:w="3474" w:type="dxa"/>
            <w:tcMar>
              <w:top w:w="0" w:type="dxa"/>
              <w:left w:w="108" w:type="dxa"/>
              <w:bottom w:w="0" w:type="dxa"/>
              <w:right w:w="108" w:type="dxa"/>
            </w:tcMar>
            <w:hideMark/>
          </w:tcPr>
          <w:p w14:paraId="10B9186E" w14:textId="77777777" w:rsidR="00D75D65" w:rsidRPr="00D75D65" w:rsidRDefault="00D75D65" w:rsidP="00D75D65">
            <w:pPr>
              <w:spacing w:before="100" w:beforeAutospacing="1" w:after="100" w:afterAutospacing="1" w:line="240" w:lineRule="auto"/>
              <w:rPr>
                <w:rFonts w:ascii="Times New Roman" w:eastAsia="Times New Roman" w:hAnsi="Times New Roman" w:cs="Times New Roman"/>
                <w:sz w:val="24"/>
                <w:szCs w:val="24"/>
                <w:lang w:eastAsia="de-DE"/>
              </w:rPr>
            </w:pPr>
            <w:r w:rsidRPr="00D75D65">
              <w:rPr>
                <w:rFonts w:ascii="Times New Roman" w:eastAsia="Times New Roman" w:hAnsi="Times New Roman" w:cs="Times New Roman"/>
                <w:sz w:val="24"/>
                <w:szCs w:val="24"/>
                <w:lang w:eastAsia="de-DE"/>
              </w:rPr>
              <w:t> </w:t>
            </w:r>
          </w:p>
        </w:tc>
        <w:tc>
          <w:tcPr>
            <w:tcW w:w="3474" w:type="dxa"/>
            <w:tcMar>
              <w:top w:w="0" w:type="dxa"/>
              <w:left w:w="108" w:type="dxa"/>
              <w:bottom w:w="0" w:type="dxa"/>
              <w:right w:w="108" w:type="dxa"/>
            </w:tcMar>
            <w:hideMark/>
          </w:tcPr>
          <w:p w14:paraId="27EADBAD" w14:textId="77777777" w:rsidR="00D75D65" w:rsidRPr="00D75D65" w:rsidRDefault="00D75D65" w:rsidP="00D75D65">
            <w:pPr>
              <w:spacing w:before="100" w:beforeAutospacing="1" w:after="100" w:afterAutospacing="1" w:line="240" w:lineRule="auto"/>
              <w:rPr>
                <w:rFonts w:ascii="Times New Roman" w:eastAsia="Times New Roman" w:hAnsi="Times New Roman" w:cs="Times New Roman"/>
                <w:sz w:val="24"/>
                <w:szCs w:val="24"/>
                <w:lang w:eastAsia="de-DE"/>
              </w:rPr>
            </w:pPr>
            <w:r w:rsidRPr="00D75D65">
              <w:rPr>
                <w:rFonts w:ascii="Times New Roman" w:eastAsia="Times New Roman" w:hAnsi="Times New Roman" w:cs="Times New Roman"/>
                <w:sz w:val="24"/>
                <w:szCs w:val="24"/>
                <w:lang w:eastAsia="de-DE"/>
              </w:rPr>
              <w:t>mangelhaft</w:t>
            </w:r>
          </w:p>
        </w:tc>
        <w:tc>
          <w:tcPr>
            <w:tcW w:w="3474" w:type="dxa"/>
            <w:tcMar>
              <w:top w:w="0" w:type="dxa"/>
              <w:left w:w="108" w:type="dxa"/>
              <w:bottom w:w="0" w:type="dxa"/>
              <w:right w:w="108" w:type="dxa"/>
            </w:tcMar>
            <w:hideMark/>
          </w:tcPr>
          <w:p w14:paraId="77FA39A9" w14:textId="77777777" w:rsidR="00D75D65" w:rsidRPr="00D75D65" w:rsidRDefault="00D75D65" w:rsidP="00D75D65">
            <w:pPr>
              <w:spacing w:before="100" w:beforeAutospacing="1" w:after="100" w:afterAutospacing="1" w:line="240" w:lineRule="auto"/>
              <w:rPr>
                <w:rFonts w:ascii="Times New Roman" w:eastAsia="Times New Roman" w:hAnsi="Times New Roman" w:cs="Times New Roman"/>
                <w:sz w:val="24"/>
                <w:szCs w:val="24"/>
                <w:lang w:eastAsia="de-DE"/>
              </w:rPr>
            </w:pPr>
            <w:r w:rsidRPr="00D75D65">
              <w:rPr>
                <w:rFonts w:ascii="Times New Roman" w:eastAsia="Times New Roman" w:hAnsi="Times New Roman" w:cs="Times New Roman"/>
                <w:sz w:val="24"/>
                <w:szCs w:val="24"/>
                <w:lang w:eastAsia="de-DE"/>
              </w:rPr>
              <w:t>(5)</w:t>
            </w:r>
          </w:p>
        </w:tc>
      </w:tr>
      <w:tr w:rsidR="00D75D65" w:rsidRPr="00D75D65" w14:paraId="6F44C9EE" w14:textId="77777777" w:rsidTr="00D75D65">
        <w:tc>
          <w:tcPr>
            <w:tcW w:w="3474" w:type="dxa"/>
            <w:tcMar>
              <w:top w:w="0" w:type="dxa"/>
              <w:left w:w="108" w:type="dxa"/>
              <w:bottom w:w="0" w:type="dxa"/>
              <w:right w:w="108" w:type="dxa"/>
            </w:tcMar>
            <w:hideMark/>
          </w:tcPr>
          <w:p w14:paraId="1E1610F5" w14:textId="77777777" w:rsidR="00D75D65" w:rsidRPr="00D75D65" w:rsidRDefault="00D75D65" w:rsidP="00D75D65">
            <w:pPr>
              <w:spacing w:before="100" w:beforeAutospacing="1" w:after="100" w:afterAutospacing="1" w:line="240" w:lineRule="auto"/>
              <w:rPr>
                <w:rFonts w:ascii="Times New Roman" w:eastAsia="Times New Roman" w:hAnsi="Times New Roman" w:cs="Times New Roman"/>
                <w:sz w:val="24"/>
                <w:szCs w:val="24"/>
                <w:lang w:eastAsia="de-DE"/>
              </w:rPr>
            </w:pPr>
            <w:r w:rsidRPr="00D75D65">
              <w:rPr>
                <w:rFonts w:ascii="Times New Roman" w:eastAsia="Times New Roman" w:hAnsi="Times New Roman" w:cs="Times New Roman"/>
                <w:sz w:val="24"/>
                <w:szCs w:val="24"/>
                <w:lang w:eastAsia="de-DE"/>
              </w:rPr>
              <w:t> </w:t>
            </w:r>
          </w:p>
        </w:tc>
        <w:tc>
          <w:tcPr>
            <w:tcW w:w="3474" w:type="dxa"/>
            <w:tcMar>
              <w:top w:w="0" w:type="dxa"/>
              <w:left w:w="108" w:type="dxa"/>
              <w:bottom w:w="0" w:type="dxa"/>
              <w:right w:w="108" w:type="dxa"/>
            </w:tcMar>
            <w:hideMark/>
          </w:tcPr>
          <w:p w14:paraId="4F953C34" w14:textId="77777777" w:rsidR="00D75D65" w:rsidRPr="00D75D65" w:rsidRDefault="00D75D65" w:rsidP="00D75D65">
            <w:pPr>
              <w:spacing w:before="100" w:beforeAutospacing="1" w:after="100" w:afterAutospacing="1" w:line="240" w:lineRule="auto"/>
              <w:rPr>
                <w:rFonts w:ascii="Times New Roman" w:eastAsia="Times New Roman" w:hAnsi="Times New Roman" w:cs="Times New Roman"/>
                <w:sz w:val="24"/>
                <w:szCs w:val="24"/>
                <w:lang w:eastAsia="de-DE"/>
              </w:rPr>
            </w:pPr>
            <w:r w:rsidRPr="00D75D65">
              <w:rPr>
                <w:rFonts w:ascii="Times New Roman" w:eastAsia="Times New Roman" w:hAnsi="Times New Roman" w:cs="Times New Roman"/>
                <w:sz w:val="24"/>
                <w:szCs w:val="24"/>
                <w:lang w:eastAsia="de-DE"/>
              </w:rPr>
              <w:t>ungenügend</w:t>
            </w:r>
          </w:p>
        </w:tc>
        <w:tc>
          <w:tcPr>
            <w:tcW w:w="3474" w:type="dxa"/>
            <w:tcMar>
              <w:top w:w="0" w:type="dxa"/>
              <w:left w:w="108" w:type="dxa"/>
              <w:bottom w:w="0" w:type="dxa"/>
              <w:right w:w="108" w:type="dxa"/>
            </w:tcMar>
            <w:hideMark/>
          </w:tcPr>
          <w:p w14:paraId="2B336F62" w14:textId="77777777" w:rsidR="00D75D65" w:rsidRPr="00D75D65" w:rsidRDefault="00D75D65" w:rsidP="00D75D65">
            <w:pPr>
              <w:spacing w:before="100" w:beforeAutospacing="1" w:after="100" w:afterAutospacing="1" w:line="240" w:lineRule="auto"/>
              <w:rPr>
                <w:rFonts w:ascii="Times New Roman" w:eastAsia="Times New Roman" w:hAnsi="Times New Roman" w:cs="Times New Roman"/>
                <w:sz w:val="24"/>
                <w:szCs w:val="24"/>
                <w:lang w:eastAsia="de-DE"/>
              </w:rPr>
            </w:pPr>
            <w:r w:rsidRPr="00D75D65">
              <w:rPr>
                <w:rFonts w:ascii="Times New Roman" w:eastAsia="Times New Roman" w:hAnsi="Times New Roman" w:cs="Times New Roman"/>
                <w:sz w:val="24"/>
                <w:szCs w:val="24"/>
                <w:lang w:eastAsia="de-DE"/>
              </w:rPr>
              <w:t>(6)</w:t>
            </w:r>
          </w:p>
        </w:tc>
      </w:tr>
    </w:tbl>
    <w:p w14:paraId="3D03ACAB" w14:textId="77777777" w:rsidR="00D75D65" w:rsidRPr="00D75D65" w:rsidRDefault="00D75D65" w:rsidP="00D75D65">
      <w:pPr>
        <w:spacing w:before="100" w:beforeAutospacing="1" w:after="100" w:afterAutospacing="1" w:line="240" w:lineRule="auto"/>
        <w:rPr>
          <w:rFonts w:ascii="Times New Roman" w:eastAsia="Times New Roman" w:hAnsi="Times New Roman" w:cs="Times New Roman"/>
          <w:sz w:val="24"/>
          <w:szCs w:val="24"/>
          <w:lang w:eastAsia="de-DE"/>
        </w:rPr>
      </w:pPr>
      <w:bookmarkStart w:id="4" w:name="P5-A2"/>
      <w:bookmarkEnd w:id="4"/>
      <w:r w:rsidRPr="00D75D65">
        <w:rPr>
          <w:rFonts w:ascii="Times New Roman" w:eastAsia="Times New Roman" w:hAnsi="Times New Roman" w:cs="Times New Roman"/>
          <w:sz w:val="24"/>
          <w:szCs w:val="24"/>
          <w:lang w:eastAsia="de-DE"/>
        </w:rPr>
        <w:t>(2) Die Noten haben folgende Bedeutung:</w:t>
      </w:r>
    </w:p>
    <w:p w14:paraId="5103E3AD" w14:textId="77777777" w:rsidR="00D75D65" w:rsidRPr="00D75D65" w:rsidRDefault="00D75D65" w:rsidP="00D75D65">
      <w:pPr>
        <w:spacing w:after="0" w:line="240" w:lineRule="auto"/>
        <w:rPr>
          <w:rFonts w:ascii="Times New Roman" w:eastAsia="Times New Roman" w:hAnsi="Times New Roman" w:cs="Times New Roman"/>
          <w:sz w:val="24"/>
          <w:szCs w:val="24"/>
          <w:lang w:eastAsia="de-DE"/>
        </w:rPr>
      </w:pPr>
      <w:r w:rsidRPr="00D75D65">
        <w:rPr>
          <w:rFonts w:ascii="Times New Roman" w:eastAsia="Times New Roman" w:hAnsi="Times New Roman" w:cs="Times New Roman"/>
          <w:sz w:val="24"/>
          <w:szCs w:val="24"/>
          <w:lang w:eastAsia="de-DE"/>
        </w:rPr>
        <w:t>1.</w:t>
      </w:r>
    </w:p>
    <w:p w14:paraId="1D424F99" w14:textId="77777777" w:rsidR="00D75D65" w:rsidRPr="00D75D65" w:rsidRDefault="00D75D65" w:rsidP="00D75D65">
      <w:pPr>
        <w:spacing w:before="100" w:beforeAutospacing="1" w:after="100" w:afterAutospacing="1" w:line="240" w:lineRule="auto"/>
        <w:ind w:left="720"/>
        <w:rPr>
          <w:rFonts w:ascii="Times New Roman" w:eastAsia="Times New Roman" w:hAnsi="Times New Roman" w:cs="Times New Roman"/>
          <w:sz w:val="24"/>
          <w:szCs w:val="24"/>
          <w:lang w:eastAsia="de-DE"/>
        </w:rPr>
      </w:pPr>
      <w:r w:rsidRPr="00D75D65">
        <w:rPr>
          <w:rFonts w:ascii="Times New Roman" w:eastAsia="Times New Roman" w:hAnsi="Times New Roman" w:cs="Times New Roman"/>
          <w:sz w:val="24"/>
          <w:szCs w:val="24"/>
          <w:lang w:eastAsia="de-DE"/>
        </w:rPr>
        <w:t>Die Note "sehr gut" soll erteilt werden, wenn die Leistung den Anforderungen im besonderen Maße entspricht.</w:t>
      </w:r>
    </w:p>
    <w:p w14:paraId="13F45BB4" w14:textId="77777777" w:rsidR="00D75D65" w:rsidRPr="00D75D65" w:rsidRDefault="00D75D65" w:rsidP="00D75D65">
      <w:pPr>
        <w:spacing w:after="0" w:line="240" w:lineRule="auto"/>
        <w:ind w:left="600"/>
        <w:rPr>
          <w:rFonts w:ascii="Times New Roman" w:eastAsia="Times New Roman" w:hAnsi="Times New Roman" w:cs="Times New Roman"/>
          <w:sz w:val="24"/>
          <w:szCs w:val="24"/>
          <w:lang w:eastAsia="de-DE"/>
        </w:rPr>
      </w:pPr>
      <w:r w:rsidRPr="00D75D65">
        <w:rPr>
          <w:rFonts w:ascii="Times New Roman" w:eastAsia="Times New Roman" w:hAnsi="Times New Roman" w:cs="Times New Roman"/>
          <w:sz w:val="24"/>
          <w:szCs w:val="24"/>
          <w:lang w:eastAsia="de-DE"/>
        </w:rPr>
        <w:t>2.</w:t>
      </w:r>
    </w:p>
    <w:p w14:paraId="206EC7EF" w14:textId="77777777" w:rsidR="00D75D65" w:rsidRPr="00D75D65" w:rsidRDefault="00D75D65" w:rsidP="00D75D65">
      <w:pPr>
        <w:spacing w:before="100" w:beforeAutospacing="1" w:after="100" w:afterAutospacing="1" w:line="240" w:lineRule="auto"/>
        <w:ind w:left="720"/>
        <w:rPr>
          <w:rFonts w:ascii="Times New Roman" w:eastAsia="Times New Roman" w:hAnsi="Times New Roman" w:cs="Times New Roman"/>
          <w:sz w:val="24"/>
          <w:szCs w:val="24"/>
          <w:lang w:eastAsia="de-DE"/>
        </w:rPr>
      </w:pPr>
      <w:r w:rsidRPr="00D75D65">
        <w:rPr>
          <w:rFonts w:ascii="Times New Roman" w:eastAsia="Times New Roman" w:hAnsi="Times New Roman" w:cs="Times New Roman"/>
          <w:sz w:val="24"/>
          <w:szCs w:val="24"/>
          <w:lang w:eastAsia="de-DE"/>
        </w:rPr>
        <w:t>Die Note "gut" soll erteilt werden, wenn die Leistung den Anforderungen voll entspricht.</w:t>
      </w:r>
    </w:p>
    <w:p w14:paraId="54F8D07F" w14:textId="77777777" w:rsidR="00D75D65" w:rsidRPr="00D75D65" w:rsidRDefault="00D75D65" w:rsidP="00D75D65">
      <w:pPr>
        <w:spacing w:after="0" w:line="240" w:lineRule="auto"/>
        <w:ind w:left="1200"/>
        <w:rPr>
          <w:rFonts w:ascii="Times New Roman" w:eastAsia="Times New Roman" w:hAnsi="Times New Roman" w:cs="Times New Roman"/>
          <w:sz w:val="24"/>
          <w:szCs w:val="24"/>
          <w:lang w:eastAsia="de-DE"/>
        </w:rPr>
      </w:pPr>
      <w:r w:rsidRPr="00D75D65">
        <w:rPr>
          <w:rFonts w:ascii="Times New Roman" w:eastAsia="Times New Roman" w:hAnsi="Times New Roman" w:cs="Times New Roman"/>
          <w:sz w:val="24"/>
          <w:szCs w:val="24"/>
          <w:lang w:eastAsia="de-DE"/>
        </w:rPr>
        <w:t>3.</w:t>
      </w:r>
    </w:p>
    <w:p w14:paraId="68638C93" w14:textId="5ADEA206" w:rsidR="00D75D65" w:rsidRPr="00D75D65" w:rsidRDefault="00D75D65" w:rsidP="00D75D65">
      <w:pPr>
        <w:spacing w:before="100" w:beforeAutospacing="1" w:after="100" w:afterAutospacing="1" w:line="240" w:lineRule="auto"/>
        <w:ind w:left="720"/>
        <w:rPr>
          <w:rFonts w:ascii="Times New Roman" w:eastAsia="Times New Roman" w:hAnsi="Times New Roman" w:cs="Times New Roman"/>
          <w:sz w:val="24"/>
          <w:szCs w:val="24"/>
          <w:lang w:eastAsia="de-DE"/>
        </w:rPr>
      </w:pPr>
      <w:r w:rsidRPr="00D75D65">
        <w:rPr>
          <w:rFonts w:ascii="Times New Roman" w:eastAsia="Times New Roman" w:hAnsi="Times New Roman" w:cs="Times New Roman"/>
          <w:sz w:val="24"/>
          <w:szCs w:val="24"/>
          <w:lang w:eastAsia="de-DE"/>
        </w:rPr>
        <w:t>Die Note "befriedigend" soll erteilt werden, wenn die Leistung im Allgemeinen den Anforderungen entspricht.</w:t>
      </w:r>
    </w:p>
    <w:p w14:paraId="4E14C795" w14:textId="77777777" w:rsidR="00D75D65" w:rsidRPr="00D75D65" w:rsidRDefault="00D75D65" w:rsidP="00D75D65">
      <w:pPr>
        <w:spacing w:after="0" w:line="240" w:lineRule="auto"/>
        <w:ind w:left="1800"/>
        <w:rPr>
          <w:rFonts w:ascii="Times New Roman" w:eastAsia="Times New Roman" w:hAnsi="Times New Roman" w:cs="Times New Roman"/>
          <w:sz w:val="24"/>
          <w:szCs w:val="24"/>
          <w:lang w:eastAsia="de-DE"/>
        </w:rPr>
      </w:pPr>
      <w:r w:rsidRPr="00D75D65">
        <w:rPr>
          <w:rFonts w:ascii="Times New Roman" w:eastAsia="Times New Roman" w:hAnsi="Times New Roman" w:cs="Times New Roman"/>
          <w:sz w:val="24"/>
          <w:szCs w:val="24"/>
          <w:lang w:eastAsia="de-DE"/>
        </w:rPr>
        <w:t>4.</w:t>
      </w:r>
    </w:p>
    <w:p w14:paraId="0E39735A" w14:textId="3001376B" w:rsidR="00D75D65" w:rsidRPr="00D75D65" w:rsidRDefault="00D75D65" w:rsidP="00D75D65">
      <w:pPr>
        <w:spacing w:before="100" w:beforeAutospacing="1" w:after="100" w:afterAutospacing="1" w:line="240" w:lineRule="auto"/>
        <w:ind w:left="720"/>
        <w:rPr>
          <w:rFonts w:ascii="Times New Roman" w:eastAsia="Times New Roman" w:hAnsi="Times New Roman" w:cs="Times New Roman"/>
          <w:sz w:val="24"/>
          <w:szCs w:val="24"/>
          <w:lang w:eastAsia="de-DE"/>
        </w:rPr>
      </w:pPr>
      <w:r w:rsidRPr="00D75D65">
        <w:rPr>
          <w:rFonts w:ascii="Times New Roman" w:eastAsia="Times New Roman" w:hAnsi="Times New Roman" w:cs="Times New Roman"/>
          <w:sz w:val="24"/>
          <w:szCs w:val="24"/>
          <w:lang w:eastAsia="de-DE"/>
        </w:rPr>
        <w:t>Die Note "ausreichend" soll erteilt werden, wenn die Leistung zwar Mängel aufweist, aber im Ganzen den Anforderungen noch entspricht.</w:t>
      </w:r>
    </w:p>
    <w:p w14:paraId="4D0AFD77" w14:textId="77777777" w:rsidR="00D75D65" w:rsidRPr="00D75D65" w:rsidRDefault="00D75D65" w:rsidP="00D75D65">
      <w:pPr>
        <w:spacing w:after="0" w:line="240" w:lineRule="auto"/>
        <w:ind w:left="2400"/>
        <w:rPr>
          <w:rFonts w:ascii="Times New Roman" w:eastAsia="Times New Roman" w:hAnsi="Times New Roman" w:cs="Times New Roman"/>
          <w:sz w:val="24"/>
          <w:szCs w:val="24"/>
          <w:lang w:eastAsia="de-DE"/>
        </w:rPr>
      </w:pPr>
      <w:r w:rsidRPr="00D75D65">
        <w:rPr>
          <w:rFonts w:ascii="Times New Roman" w:eastAsia="Times New Roman" w:hAnsi="Times New Roman" w:cs="Times New Roman"/>
          <w:sz w:val="24"/>
          <w:szCs w:val="24"/>
          <w:lang w:eastAsia="de-DE"/>
        </w:rPr>
        <w:t>5.</w:t>
      </w:r>
    </w:p>
    <w:p w14:paraId="39AA99CB" w14:textId="73C86296" w:rsidR="00D75D65" w:rsidRPr="00D75D65" w:rsidRDefault="00D75D65" w:rsidP="00D75D65">
      <w:pPr>
        <w:spacing w:before="100" w:beforeAutospacing="1" w:after="100" w:afterAutospacing="1" w:line="240" w:lineRule="auto"/>
        <w:ind w:left="720"/>
        <w:rPr>
          <w:rFonts w:ascii="Times New Roman" w:eastAsia="Times New Roman" w:hAnsi="Times New Roman" w:cs="Times New Roman"/>
          <w:sz w:val="24"/>
          <w:szCs w:val="24"/>
          <w:lang w:eastAsia="de-DE"/>
        </w:rPr>
      </w:pPr>
      <w:r w:rsidRPr="00D75D65">
        <w:rPr>
          <w:rFonts w:ascii="Times New Roman" w:eastAsia="Times New Roman" w:hAnsi="Times New Roman" w:cs="Times New Roman"/>
          <w:sz w:val="24"/>
          <w:szCs w:val="24"/>
          <w:lang w:eastAsia="de-DE"/>
        </w:rPr>
        <w:t>Die Note "mangelhaft" soll erteilt werden, wenn die Leistung den Anforderungen nicht entspricht, jedoch erkennen lässt, dass die notwendigen Grundkenntnisse vorhanden sind und die Mängel in absehbarer Zeit behoben werden können.</w:t>
      </w:r>
    </w:p>
    <w:p w14:paraId="60DAD93C" w14:textId="77777777" w:rsidR="00D75D65" w:rsidRPr="00D75D65" w:rsidRDefault="00D75D65" w:rsidP="00D75D65">
      <w:pPr>
        <w:spacing w:after="0" w:line="240" w:lineRule="auto"/>
        <w:ind w:left="3000"/>
        <w:rPr>
          <w:rFonts w:ascii="Times New Roman" w:eastAsia="Times New Roman" w:hAnsi="Times New Roman" w:cs="Times New Roman"/>
          <w:sz w:val="24"/>
          <w:szCs w:val="24"/>
          <w:lang w:eastAsia="de-DE"/>
        </w:rPr>
      </w:pPr>
      <w:r w:rsidRPr="00D75D65">
        <w:rPr>
          <w:rFonts w:ascii="Times New Roman" w:eastAsia="Times New Roman" w:hAnsi="Times New Roman" w:cs="Times New Roman"/>
          <w:sz w:val="24"/>
          <w:szCs w:val="24"/>
          <w:lang w:eastAsia="de-DE"/>
        </w:rPr>
        <w:t>6.</w:t>
      </w:r>
    </w:p>
    <w:p w14:paraId="755724EF" w14:textId="79C6C0F0" w:rsidR="00D75D65" w:rsidRDefault="00D75D65" w:rsidP="00431CBC">
      <w:pPr>
        <w:spacing w:before="100" w:beforeAutospacing="1" w:after="100" w:afterAutospacing="1" w:line="240" w:lineRule="auto"/>
        <w:ind w:left="720"/>
        <w:rPr>
          <w:u w:val="single"/>
        </w:rPr>
        <w:sectPr w:rsidR="00D75D65" w:rsidSect="00C871FF">
          <w:pgSz w:w="11906" w:h="16838"/>
          <w:pgMar w:top="1417" w:right="1417" w:bottom="1134" w:left="1417" w:header="708" w:footer="708" w:gutter="0"/>
          <w:cols w:space="708"/>
          <w:docGrid w:linePitch="360"/>
        </w:sectPr>
      </w:pPr>
      <w:r w:rsidRPr="00D75D65">
        <w:rPr>
          <w:rFonts w:ascii="Times New Roman" w:eastAsia="Times New Roman" w:hAnsi="Times New Roman" w:cs="Times New Roman"/>
          <w:sz w:val="24"/>
          <w:szCs w:val="24"/>
          <w:lang w:eastAsia="de-DE"/>
        </w:rPr>
        <w:t xml:space="preserve">Die Note "ungenügend" soll erteilt werden, wenn die Leistung den Anforderungen nicht entspricht und selbst die Grundkenntnisse so lückenhaft sind, </w:t>
      </w:r>
      <w:proofErr w:type="spellStart"/>
      <w:r w:rsidRPr="00D75D65">
        <w:rPr>
          <w:rFonts w:ascii="Times New Roman" w:eastAsia="Times New Roman" w:hAnsi="Times New Roman" w:cs="Times New Roman"/>
          <w:sz w:val="24"/>
          <w:szCs w:val="24"/>
          <w:lang w:eastAsia="de-DE"/>
        </w:rPr>
        <w:t>daß</w:t>
      </w:r>
      <w:proofErr w:type="spellEnd"/>
      <w:r w:rsidRPr="00D75D65">
        <w:rPr>
          <w:rFonts w:ascii="Times New Roman" w:eastAsia="Times New Roman" w:hAnsi="Times New Roman" w:cs="Times New Roman"/>
          <w:sz w:val="24"/>
          <w:szCs w:val="24"/>
          <w:lang w:eastAsia="de-DE"/>
        </w:rPr>
        <w:t xml:space="preserve"> die Mängel in absehbarer Zeit nicht behoben werden können</w:t>
      </w:r>
      <w:r w:rsidR="00431CBC">
        <w:rPr>
          <w:rFonts w:ascii="Times New Roman" w:eastAsia="Times New Roman" w:hAnsi="Times New Roman" w:cs="Times New Roman"/>
          <w:sz w:val="24"/>
          <w:szCs w:val="24"/>
          <w:lang w:eastAsia="de-DE"/>
        </w:rPr>
        <w:t>.</w:t>
      </w:r>
    </w:p>
    <w:p w14:paraId="7155F1B2" w14:textId="5BCA276B" w:rsidR="00134308" w:rsidRPr="00134308" w:rsidRDefault="00134308" w:rsidP="00113C2F">
      <w:pPr>
        <w:tabs>
          <w:tab w:val="left" w:pos="1049"/>
        </w:tabs>
        <w:rPr>
          <w:u w:val="single"/>
        </w:rPr>
      </w:pPr>
      <w:r w:rsidRPr="00134308">
        <w:rPr>
          <w:u w:val="single"/>
        </w:rPr>
        <w:lastRenderedPageBreak/>
        <w:t>Theoretischer Unterricht</w:t>
      </w:r>
    </w:p>
    <w:p w14:paraId="5F16B1D9" w14:textId="07CE4DA6" w:rsidR="00DA4658" w:rsidRDefault="00DA4658" w:rsidP="00C87BB2">
      <w:r>
        <w:t>Die curricularen Einheiten, vergleichbar mit einzelnen Unterrichtsthemen, sind spiralförmig aufgebaut.  Das heißt, dass die Grundlagen im ersten Ausbildungsdrittel gelegt werden und die Themen in den beiden anderen Ausbildungsdrittel weiter ausgebaut werden.</w:t>
      </w:r>
    </w:p>
    <w:p w14:paraId="74F5D476" w14:textId="6A50837E" w:rsidR="00431CBC" w:rsidRDefault="00431CBC" w:rsidP="00090EC4">
      <w:pPr>
        <w:jc w:val="center"/>
      </w:pPr>
      <w:r>
        <w:rPr>
          <w:noProof/>
        </w:rPr>
        <w:drawing>
          <wp:inline distT="0" distB="0" distL="0" distR="0" wp14:anchorId="20B86ECB" wp14:editId="4B6562CF">
            <wp:extent cx="5724112" cy="2990399"/>
            <wp:effectExtent l="0" t="0" r="0" b="63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834" t="22340" r="5423" b="9171"/>
                    <a:stretch/>
                  </pic:blipFill>
                  <pic:spPr bwMode="auto">
                    <a:xfrm>
                      <a:off x="0" y="0"/>
                      <a:ext cx="5737585" cy="2997437"/>
                    </a:xfrm>
                    <a:prstGeom prst="rect">
                      <a:avLst/>
                    </a:prstGeom>
                    <a:ln>
                      <a:noFill/>
                    </a:ln>
                    <a:extLst>
                      <a:ext uri="{53640926-AAD7-44D8-BBD7-CCE9431645EC}">
                        <a14:shadowObscured xmlns:a14="http://schemas.microsoft.com/office/drawing/2010/main"/>
                      </a:ext>
                    </a:extLst>
                  </pic:spPr>
                </pic:pic>
              </a:graphicData>
            </a:graphic>
          </wp:inline>
        </w:drawing>
      </w:r>
    </w:p>
    <w:p w14:paraId="19657163" w14:textId="7FC50E33" w:rsidR="00134308" w:rsidRDefault="00134308" w:rsidP="00AD371B">
      <w:pPr>
        <w:jc w:val="both"/>
      </w:pPr>
      <w:r>
        <w:t xml:space="preserve">Die Vermittlung von Fachwissen wird voraussichtlich im Wesentlichen anhand von Fallbeispielen erfolgen. Bisher bestanden die Abschlussprüfungen aus den Altenpflegeexamen (seit 2003) auf einem Fallbeispiel mit entsprechenden Fragen. </w:t>
      </w:r>
    </w:p>
    <w:p w14:paraId="3EE3D6F8" w14:textId="77777777" w:rsidR="00D00E0D" w:rsidRDefault="00D00E0D" w:rsidP="00D00E0D">
      <w:pPr>
        <w:jc w:val="both"/>
      </w:pPr>
    </w:p>
    <w:p w14:paraId="40674DE9" w14:textId="3EE038E0" w:rsidR="00D00E0D" w:rsidRDefault="00D00E0D" w:rsidP="00D00E0D">
      <w:pPr>
        <w:jc w:val="both"/>
      </w:pPr>
      <w:r>
        <w:t xml:space="preserve">Beispielsweise: (stark vereinfacht) </w:t>
      </w:r>
    </w:p>
    <w:tbl>
      <w:tblPr>
        <w:tblStyle w:val="Tabellenraster"/>
        <w:tblW w:w="0" w:type="auto"/>
        <w:tblLook w:val="04A0" w:firstRow="1" w:lastRow="0" w:firstColumn="1" w:lastColumn="0" w:noHBand="0" w:noVBand="1"/>
      </w:tblPr>
      <w:tblGrid>
        <w:gridCol w:w="2689"/>
        <w:gridCol w:w="6373"/>
      </w:tblGrid>
      <w:tr w:rsidR="00D00E0D" w14:paraId="6F110838" w14:textId="77777777" w:rsidTr="00D00E0D">
        <w:tc>
          <w:tcPr>
            <w:tcW w:w="2689" w:type="dxa"/>
          </w:tcPr>
          <w:p w14:paraId="41D5F26B" w14:textId="3250784F" w:rsidR="00D00E0D" w:rsidRDefault="00D00E0D" w:rsidP="00A57898">
            <w:pPr>
              <w:pStyle w:val="Listenabsatz"/>
              <w:numPr>
                <w:ilvl w:val="0"/>
                <w:numId w:val="2"/>
              </w:numPr>
            </w:pPr>
            <w:r>
              <w:t xml:space="preserve">Ausbildungsdrittel: </w:t>
            </w:r>
          </w:p>
        </w:tc>
        <w:tc>
          <w:tcPr>
            <w:tcW w:w="6373" w:type="dxa"/>
          </w:tcPr>
          <w:p w14:paraId="47C1C0DF" w14:textId="049F98CC" w:rsidR="00D00E0D" w:rsidRDefault="00D00E0D" w:rsidP="00D00E0D">
            <w:pPr>
              <w:jc w:val="both"/>
            </w:pPr>
            <w:r>
              <w:t>Bernice hat starke Bauchschmerzen und kommt deshalb ins Krankenhaus. Dort wird eine Appendizitis festgestellt und sie wird komplikationslos operiert.</w:t>
            </w:r>
          </w:p>
        </w:tc>
      </w:tr>
      <w:tr w:rsidR="00D00E0D" w14:paraId="19679CEE" w14:textId="77777777" w:rsidTr="00D00E0D">
        <w:tc>
          <w:tcPr>
            <w:tcW w:w="2689" w:type="dxa"/>
          </w:tcPr>
          <w:p w14:paraId="7B754B0B" w14:textId="58C9E9EC" w:rsidR="00D00E0D" w:rsidRDefault="00D00E0D" w:rsidP="00A57898">
            <w:pPr>
              <w:pStyle w:val="Listenabsatz"/>
              <w:numPr>
                <w:ilvl w:val="0"/>
                <w:numId w:val="2"/>
              </w:numPr>
            </w:pPr>
            <w:r>
              <w:t xml:space="preserve">Ausbildungsdrittel: </w:t>
            </w:r>
          </w:p>
        </w:tc>
        <w:tc>
          <w:tcPr>
            <w:tcW w:w="6373" w:type="dxa"/>
          </w:tcPr>
          <w:p w14:paraId="5DCCEB31" w14:textId="0C6EB6E6" w:rsidR="00D00E0D" w:rsidRDefault="00D00E0D" w:rsidP="00D00E0D">
            <w:pPr>
              <w:jc w:val="both"/>
            </w:pPr>
            <w:r>
              <w:t>Bernice klagt über Schmerzen im Abdomen und wird plötzlich während ihrer Arbeit</w:t>
            </w:r>
            <w:r w:rsidR="006B5B8E">
              <w:t xml:space="preserve"> ohnmächtig</w:t>
            </w:r>
            <w:r>
              <w:t xml:space="preserve">. </w:t>
            </w:r>
            <w:r w:rsidR="006B5B8E">
              <w:t xml:space="preserve">Im Krankenhaus wird eine Appendizitis festgestellt und ein Alkoholabhängigkeit. Sie wird operiert und es gibt postoperative Probleme, die zu versorgen sind. </w:t>
            </w:r>
          </w:p>
        </w:tc>
      </w:tr>
      <w:tr w:rsidR="00D00E0D" w14:paraId="4242900F" w14:textId="77777777" w:rsidTr="00D00E0D">
        <w:tc>
          <w:tcPr>
            <w:tcW w:w="2689" w:type="dxa"/>
          </w:tcPr>
          <w:p w14:paraId="36FC200B" w14:textId="2227EC7E" w:rsidR="00D00E0D" w:rsidRDefault="006B5B8E" w:rsidP="00A57898">
            <w:pPr>
              <w:pStyle w:val="Listenabsatz"/>
              <w:numPr>
                <w:ilvl w:val="0"/>
                <w:numId w:val="2"/>
              </w:numPr>
            </w:pPr>
            <w:r>
              <w:t xml:space="preserve">Ausbildungsdrittel: </w:t>
            </w:r>
          </w:p>
        </w:tc>
        <w:tc>
          <w:tcPr>
            <w:tcW w:w="6373" w:type="dxa"/>
          </w:tcPr>
          <w:p w14:paraId="016607B6" w14:textId="7FE70DB5" w:rsidR="00D00E0D" w:rsidRDefault="006B5B8E" w:rsidP="00D00E0D">
            <w:pPr>
              <w:jc w:val="both"/>
            </w:pPr>
            <w:r>
              <w:t xml:space="preserve">Bernice klagt über Schmerzen im Abdomen und wird plötzlich während ihrer Arbeit ohnmächtig. Im Krankenhaus wird eine Appendizitis festgestellt. Sie wird operiert und während der Operation kommt ihr stark alkoholisierter Freund vorbei, um sie abzuholen.  </w:t>
            </w:r>
          </w:p>
        </w:tc>
      </w:tr>
    </w:tbl>
    <w:p w14:paraId="414F1935" w14:textId="562C18BE" w:rsidR="00D00E0D" w:rsidRDefault="00D00E0D" w:rsidP="00D00E0D">
      <w:pPr>
        <w:jc w:val="both"/>
        <w:sectPr w:rsidR="00D00E0D" w:rsidSect="00C871FF">
          <w:pgSz w:w="11906" w:h="16838"/>
          <w:pgMar w:top="1417" w:right="1417" w:bottom="1134" w:left="1417" w:header="708" w:footer="708" w:gutter="0"/>
          <w:cols w:space="708"/>
          <w:docGrid w:linePitch="360"/>
        </w:sectPr>
      </w:pPr>
    </w:p>
    <w:p w14:paraId="642A4F79" w14:textId="77777777" w:rsidR="00FB104D" w:rsidRDefault="00FB104D" w:rsidP="00FB104D">
      <w:pPr>
        <w:pStyle w:val="berschrift1"/>
        <w:rPr>
          <w:u w:val="single"/>
        </w:rPr>
      </w:pPr>
      <w:bookmarkStart w:id="5" w:name="_Toc44346062"/>
      <w:r>
        <w:rPr>
          <w:u w:val="single"/>
        </w:rPr>
        <w:lastRenderedPageBreak/>
        <w:t xml:space="preserve">Ergänzung zum Ausbildungsplan: </w:t>
      </w:r>
      <w:r w:rsidRPr="00C87BB2">
        <w:rPr>
          <w:u w:val="single"/>
        </w:rPr>
        <w:t>Methoden zur Praxisanleitung</w:t>
      </w:r>
      <w:bookmarkEnd w:id="5"/>
      <w:r w:rsidRPr="00C87BB2">
        <w:rPr>
          <w:u w:val="single"/>
        </w:rPr>
        <w:t xml:space="preserve"> </w:t>
      </w:r>
    </w:p>
    <w:p w14:paraId="4637CC8B" w14:textId="14636C1C" w:rsidR="00FB104D" w:rsidRDefault="00FB104D" w:rsidP="00FB104D"/>
    <w:p w14:paraId="65AEC670" w14:textId="6EC3BFB9" w:rsidR="00FB104D" w:rsidRDefault="00FB104D" w:rsidP="00FB104D">
      <w:r w:rsidRPr="00590423">
        <w:t>Falls Sie es noch nicht getan haben, laden Sie sich bitte ebenfalls die Datei</w:t>
      </w:r>
      <w:r w:rsidR="00C7296E">
        <w:t>en zu den</w:t>
      </w:r>
      <w:r w:rsidRPr="00590423">
        <w:t xml:space="preserve"> </w:t>
      </w:r>
      <w:r w:rsidRPr="00C7296E">
        <w:t>Ausbildungspl</w:t>
      </w:r>
      <w:r w:rsidR="00C7296E" w:rsidRPr="00C7296E">
        <w:t>ä</w:t>
      </w:r>
      <w:r w:rsidRPr="00C7296E">
        <w:t>n</w:t>
      </w:r>
      <w:r w:rsidR="00C7296E" w:rsidRPr="00C7296E">
        <w:t>en</w:t>
      </w:r>
      <w:r>
        <w:t xml:space="preserve"> herunter. </w:t>
      </w:r>
      <w:r w:rsidR="00C7296E">
        <w:t xml:space="preserve"> Individuelle Anpassung erwünscht!</w:t>
      </w:r>
    </w:p>
    <w:tbl>
      <w:tblPr>
        <w:tblStyle w:val="Gitternetztabelle4Akzent5"/>
        <w:tblW w:w="0" w:type="auto"/>
        <w:tblLook w:val="04A0" w:firstRow="1" w:lastRow="0" w:firstColumn="1" w:lastColumn="0" w:noHBand="0" w:noVBand="1"/>
      </w:tblPr>
      <w:tblGrid>
        <w:gridCol w:w="3681"/>
        <w:gridCol w:w="1134"/>
        <w:gridCol w:w="4247"/>
      </w:tblGrid>
      <w:tr w:rsidR="00C7296E" w14:paraId="02F39612" w14:textId="77777777" w:rsidTr="00C72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hideMark/>
          </w:tcPr>
          <w:p w14:paraId="27C67141" w14:textId="77777777" w:rsidR="00C7296E" w:rsidRDefault="00C7296E">
            <w:pPr>
              <w:rPr>
                <w:rFonts w:cstheme="minorHAnsi"/>
              </w:rPr>
            </w:pPr>
            <w:r>
              <w:rPr>
                <w:rFonts w:cstheme="minorHAnsi"/>
              </w:rPr>
              <w:t>1 und 2. Ausbildungsdrittel</w:t>
            </w:r>
          </w:p>
        </w:tc>
      </w:tr>
      <w:tr w:rsidR="00C7296E" w14:paraId="43B92EDA" w14:textId="77777777" w:rsidTr="00C72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5D0E0A4" w14:textId="77777777" w:rsidR="00C7296E" w:rsidRDefault="00C7296E">
            <w:pPr>
              <w:rPr>
                <w:rFonts w:cstheme="minorHAnsi"/>
              </w:rPr>
            </w:pPr>
            <w:r>
              <w:rPr>
                <w:rFonts w:cstheme="minorHAnsi"/>
              </w:rPr>
              <w:t xml:space="preserve">Orientierungseinsatz </w:t>
            </w:r>
          </w:p>
        </w:tc>
        <w:tc>
          <w:tcPr>
            <w:tcW w:w="113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946E4F2" w14:textId="77777777" w:rsidR="00C7296E" w:rsidRDefault="00C7296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400 Std.*</w:t>
            </w:r>
          </w:p>
        </w:tc>
        <w:tc>
          <w:tcPr>
            <w:tcW w:w="42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FCA01F0" w14:textId="3D83FA6B" w:rsidR="00C7296E" w:rsidRDefault="000B1EC6">
            <w:pPr>
              <w:cnfStyle w:val="000000100000" w:firstRow="0" w:lastRow="0" w:firstColumn="0" w:lastColumn="0" w:oddVBand="0" w:evenVBand="0" w:oddHBand="1" w:evenHBand="0" w:firstRowFirstColumn="0" w:firstRowLastColumn="0" w:lastRowFirstColumn="0" w:lastRowLastColumn="0"/>
              <w:rPr>
                <w:rFonts w:cstheme="minorHAnsi"/>
              </w:rPr>
            </w:pPr>
            <w:hyperlink r:id="rId24" w:history="1">
              <w:r w:rsidR="00A01B18" w:rsidRPr="00A01B18">
                <w:rPr>
                  <w:rStyle w:val="Hyperlink"/>
                  <w:rFonts w:cstheme="minorHAnsi"/>
                </w:rPr>
                <w:t>Link</w:t>
              </w:r>
            </w:hyperlink>
            <w:r w:rsidR="00A01B18">
              <w:rPr>
                <w:rFonts w:cstheme="minorHAnsi"/>
              </w:rPr>
              <w:t xml:space="preserve"> (</w:t>
            </w:r>
            <w:proofErr w:type="spellStart"/>
            <w:r w:rsidR="00A01B18">
              <w:rPr>
                <w:rFonts w:cstheme="minorHAnsi"/>
              </w:rPr>
              <w:t>StrG</w:t>
            </w:r>
            <w:proofErr w:type="spellEnd"/>
            <w:r w:rsidR="00A01B18">
              <w:rPr>
                <w:rFonts w:cstheme="minorHAnsi"/>
              </w:rPr>
              <w:t>+ Klicken+ Internetverbindung)</w:t>
            </w:r>
          </w:p>
        </w:tc>
      </w:tr>
      <w:tr w:rsidR="00C7296E" w14:paraId="39C27554" w14:textId="77777777" w:rsidTr="00C7296E">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24732CB" w14:textId="77777777" w:rsidR="00C7296E" w:rsidRDefault="00C7296E">
            <w:pPr>
              <w:rPr>
                <w:rFonts w:cstheme="minorHAnsi"/>
              </w:rPr>
            </w:pPr>
            <w:r>
              <w:rPr>
                <w:rFonts w:cstheme="minorHAnsi"/>
              </w:rPr>
              <w:t>Pflichteinsatzstationäre. Akutpflege.</w:t>
            </w:r>
          </w:p>
        </w:tc>
        <w:tc>
          <w:tcPr>
            <w:tcW w:w="113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074682A" w14:textId="77777777" w:rsidR="00C7296E" w:rsidRDefault="00C7296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400 Std</w:t>
            </w:r>
          </w:p>
        </w:tc>
        <w:tc>
          <w:tcPr>
            <w:tcW w:w="4247" w:type="dxa"/>
            <w:vMerge w:val="restart"/>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CCD0BF8" w14:textId="380CFA3F" w:rsidR="00C7296E" w:rsidRDefault="000B1EC6">
            <w:pPr>
              <w:cnfStyle w:val="000000000000" w:firstRow="0" w:lastRow="0" w:firstColumn="0" w:lastColumn="0" w:oddVBand="0" w:evenVBand="0" w:oddHBand="0" w:evenHBand="0" w:firstRowFirstColumn="0" w:firstRowLastColumn="0" w:lastRowFirstColumn="0" w:lastRowLastColumn="0"/>
              <w:rPr>
                <w:rFonts w:cstheme="minorHAnsi"/>
              </w:rPr>
            </w:pPr>
            <w:hyperlink r:id="rId25" w:history="1">
              <w:r w:rsidR="00A01B18" w:rsidRPr="00A01B18">
                <w:rPr>
                  <w:rStyle w:val="Hyperlink"/>
                  <w:rFonts w:cstheme="minorHAnsi"/>
                </w:rPr>
                <w:t>Link</w:t>
              </w:r>
            </w:hyperlink>
            <w:r w:rsidR="00A01B18">
              <w:rPr>
                <w:rFonts w:cstheme="minorHAnsi"/>
              </w:rPr>
              <w:t xml:space="preserve"> (</w:t>
            </w:r>
            <w:proofErr w:type="spellStart"/>
            <w:r w:rsidR="00A01B18">
              <w:rPr>
                <w:rFonts w:cstheme="minorHAnsi"/>
              </w:rPr>
              <w:t>StrG</w:t>
            </w:r>
            <w:proofErr w:type="spellEnd"/>
            <w:r w:rsidR="00A01B18">
              <w:rPr>
                <w:rFonts w:cstheme="minorHAnsi"/>
              </w:rPr>
              <w:t>+ Klicken+ Internetverbindung)</w:t>
            </w:r>
          </w:p>
          <w:p w14:paraId="2150F48C" w14:textId="7B14DA34" w:rsidR="00C7296E" w:rsidRDefault="00C7296E">
            <w:pPr>
              <w:cnfStyle w:val="000000000000" w:firstRow="0" w:lastRow="0" w:firstColumn="0" w:lastColumn="0" w:oddVBand="0" w:evenVBand="0" w:oddHBand="0" w:evenHBand="0" w:firstRowFirstColumn="0" w:firstRowLastColumn="0" w:lastRowFirstColumn="0" w:lastRowLastColumn="0"/>
              <w:rPr>
                <w:rFonts w:cstheme="minorHAnsi"/>
              </w:rPr>
            </w:pPr>
          </w:p>
        </w:tc>
      </w:tr>
      <w:tr w:rsidR="00A01B18" w14:paraId="1443024F" w14:textId="77777777" w:rsidTr="0022403F">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9CC2E5" w:themeColor="accent5" w:themeTint="99"/>
              <w:left w:val="single" w:sz="4" w:space="0" w:color="9CC2E5" w:themeColor="accent5" w:themeTint="99"/>
              <w:right w:val="single" w:sz="4" w:space="0" w:color="9CC2E5" w:themeColor="accent5" w:themeTint="99"/>
            </w:tcBorders>
            <w:hideMark/>
          </w:tcPr>
          <w:p w14:paraId="741BE284" w14:textId="43B0F180" w:rsidR="00A01B18" w:rsidRDefault="00A01B18">
            <w:pPr>
              <w:rPr>
                <w:rFonts w:cstheme="minorHAnsi"/>
              </w:rPr>
            </w:pPr>
            <w:r>
              <w:rPr>
                <w:rFonts w:cstheme="minorHAnsi"/>
              </w:rPr>
              <w:t>Pflichteinsatz stationäre Langzeitpflege</w:t>
            </w:r>
          </w:p>
        </w:tc>
        <w:tc>
          <w:tcPr>
            <w:tcW w:w="1134" w:type="dxa"/>
            <w:tcBorders>
              <w:top w:val="single" w:sz="4" w:space="0" w:color="9CC2E5" w:themeColor="accent5" w:themeTint="99"/>
              <w:left w:val="single" w:sz="4" w:space="0" w:color="9CC2E5" w:themeColor="accent5" w:themeTint="99"/>
              <w:right w:val="single" w:sz="4" w:space="0" w:color="9CC2E5" w:themeColor="accent5" w:themeTint="99"/>
            </w:tcBorders>
            <w:hideMark/>
          </w:tcPr>
          <w:p w14:paraId="6CCDDB56" w14:textId="77777777" w:rsidR="00A01B18" w:rsidRDefault="00A01B1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400 Std.</w:t>
            </w:r>
          </w:p>
        </w:tc>
        <w:tc>
          <w:tcPr>
            <w:tcW w:w="0" w:type="auto"/>
            <w:vMerge/>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306455F9" w14:textId="77777777" w:rsidR="00A01B18" w:rsidRDefault="00A01B18">
            <w:pPr>
              <w:cnfStyle w:val="000000100000" w:firstRow="0" w:lastRow="0" w:firstColumn="0" w:lastColumn="0" w:oddVBand="0" w:evenVBand="0" w:oddHBand="1" w:evenHBand="0" w:firstRowFirstColumn="0" w:firstRowLastColumn="0" w:lastRowFirstColumn="0" w:lastRowLastColumn="0"/>
              <w:rPr>
                <w:rFonts w:cstheme="minorHAnsi"/>
              </w:rPr>
            </w:pPr>
          </w:p>
        </w:tc>
      </w:tr>
      <w:tr w:rsidR="00A01B18" w14:paraId="698F86FB" w14:textId="77777777" w:rsidTr="00C7296E">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97323B2" w14:textId="5EA755B7" w:rsidR="00A01B18" w:rsidRDefault="00A01B18" w:rsidP="00A01B18">
            <w:pPr>
              <w:rPr>
                <w:rFonts w:cstheme="minorHAnsi"/>
              </w:rPr>
            </w:pPr>
            <w:r>
              <w:rPr>
                <w:rFonts w:cstheme="minorHAnsi"/>
              </w:rPr>
              <w:t>Pflichteinsatz ambulante Akut-/Langzeitpflege</w:t>
            </w:r>
          </w:p>
        </w:tc>
        <w:tc>
          <w:tcPr>
            <w:tcW w:w="113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12D5DF3" w14:textId="0E7B9015" w:rsidR="00A01B18" w:rsidRDefault="00A01B18" w:rsidP="00A01B1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400 Std.</w:t>
            </w:r>
          </w:p>
        </w:tc>
        <w:tc>
          <w:tcPr>
            <w:tcW w:w="42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47A0E9D" w14:textId="7A495056" w:rsidR="00A01B18" w:rsidRDefault="000B1EC6" w:rsidP="00A01B18">
            <w:pPr>
              <w:cnfStyle w:val="000000000000" w:firstRow="0" w:lastRow="0" w:firstColumn="0" w:lastColumn="0" w:oddVBand="0" w:evenVBand="0" w:oddHBand="0" w:evenHBand="0" w:firstRowFirstColumn="0" w:firstRowLastColumn="0" w:lastRowFirstColumn="0" w:lastRowLastColumn="0"/>
              <w:rPr>
                <w:rFonts w:cstheme="minorHAnsi"/>
              </w:rPr>
            </w:pPr>
            <w:hyperlink r:id="rId26" w:history="1">
              <w:r w:rsidR="00A01B18" w:rsidRPr="00A01B18">
                <w:rPr>
                  <w:rStyle w:val="Hyperlink"/>
                  <w:rFonts w:cstheme="minorHAnsi"/>
                </w:rPr>
                <w:t>Link</w:t>
              </w:r>
            </w:hyperlink>
            <w:r w:rsidR="00A01B18">
              <w:rPr>
                <w:rFonts w:cstheme="minorHAnsi"/>
              </w:rPr>
              <w:t xml:space="preserve"> </w:t>
            </w:r>
            <w:r w:rsidR="00A01B18" w:rsidRPr="00A01B18">
              <w:rPr>
                <w:rFonts w:cstheme="minorHAnsi"/>
              </w:rPr>
              <w:t>(</w:t>
            </w:r>
            <w:proofErr w:type="spellStart"/>
            <w:r w:rsidR="00A01B18" w:rsidRPr="00A01B18">
              <w:rPr>
                <w:rFonts w:cstheme="minorHAnsi"/>
              </w:rPr>
              <w:t>StrG</w:t>
            </w:r>
            <w:proofErr w:type="spellEnd"/>
            <w:r w:rsidR="00A01B18" w:rsidRPr="00A01B18">
              <w:rPr>
                <w:rFonts w:cstheme="minorHAnsi"/>
              </w:rPr>
              <w:t>+ Klicken+ Internetverbindung)</w:t>
            </w:r>
          </w:p>
        </w:tc>
      </w:tr>
      <w:tr w:rsidR="00A01B18" w14:paraId="76E997AE" w14:textId="77777777" w:rsidTr="00C72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571DDAA" w14:textId="77777777" w:rsidR="00A01B18" w:rsidRDefault="00A01B18" w:rsidP="00A01B18">
            <w:pPr>
              <w:rPr>
                <w:rFonts w:cstheme="minorHAnsi"/>
              </w:rPr>
            </w:pPr>
            <w:r>
              <w:rPr>
                <w:rFonts w:cstheme="minorHAnsi"/>
              </w:rPr>
              <w:t>Pflichteinsatzpädiatrische Versorgung</w:t>
            </w:r>
          </w:p>
        </w:tc>
        <w:tc>
          <w:tcPr>
            <w:tcW w:w="113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C51B000" w14:textId="77777777" w:rsidR="00A01B18" w:rsidRDefault="00A01B18" w:rsidP="00A01B1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120 Std.*</w:t>
            </w:r>
          </w:p>
        </w:tc>
        <w:tc>
          <w:tcPr>
            <w:tcW w:w="42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4D9E9C2" w14:textId="48B7C050" w:rsidR="00A01B18" w:rsidRDefault="000B1EC6" w:rsidP="00A01B18">
            <w:pPr>
              <w:cnfStyle w:val="000000100000" w:firstRow="0" w:lastRow="0" w:firstColumn="0" w:lastColumn="0" w:oddVBand="0" w:evenVBand="0" w:oddHBand="1" w:evenHBand="0" w:firstRowFirstColumn="0" w:firstRowLastColumn="0" w:lastRowFirstColumn="0" w:lastRowLastColumn="0"/>
              <w:rPr>
                <w:rFonts w:cstheme="minorHAnsi"/>
              </w:rPr>
            </w:pPr>
            <w:hyperlink r:id="rId27" w:history="1">
              <w:r w:rsidR="00A01B18" w:rsidRPr="00A01B18">
                <w:rPr>
                  <w:rStyle w:val="Hyperlink"/>
                  <w:rFonts w:cstheme="minorHAnsi"/>
                </w:rPr>
                <w:t>Link</w:t>
              </w:r>
            </w:hyperlink>
            <w:r w:rsidR="00A01B18">
              <w:rPr>
                <w:rFonts w:cstheme="minorHAnsi"/>
              </w:rPr>
              <w:t xml:space="preserve"> </w:t>
            </w:r>
            <w:r w:rsidR="00A01B18" w:rsidRPr="00A01B18">
              <w:rPr>
                <w:rFonts w:cstheme="minorHAnsi"/>
              </w:rPr>
              <w:t>(</w:t>
            </w:r>
            <w:proofErr w:type="spellStart"/>
            <w:r w:rsidR="00A01B18" w:rsidRPr="00A01B18">
              <w:rPr>
                <w:rFonts w:cstheme="minorHAnsi"/>
              </w:rPr>
              <w:t>StrG</w:t>
            </w:r>
            <w:proofErr w:type="spellEnd"/>
            <w:r w:rsidR="00A01B18" w:rsidRPr="00A01B18">
              <w:rPr>
                <w:rFonts w:cstheme="minorHAnsi"/>
              </w:rPr>
              <w:t>+ Klicken+ Internetverbindung)</w:t>
            </w:r>
          </w:p>
        </w:tc>
      </w:tr>
      <w:tr w:rsidR="00A01B18" w14:paraId="3ACC54F4" w14:textId="77777777" w:rsidTr="00C7296E">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A6CF71A" w14:textId="77777777" w:rsidR="00A01B18" w:rsidRDefault="00A01B18" w:rsidP="00A01B18">
            <w:pPr>
              <w:rPr>
                <w:rFonts w:cstheme="minorHAnsi"/>
              </w:rPr>
            </w:pPr>
          </w:p>
        </w:tc>
        <w:tc>
          <w:tcPr>
            <w:tcW w:w="113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1509B41" w14:textId="77777777" w:rsidR="00A01B18" w:rsidRDefault="00A01B18" w:rsidP="00A01B1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1720 Std.</w:t>
            </w:r>
          </w:p>
        </w:tc>
        <w:tc>
          <w:tcPr>
            <w:tcW w:w="42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C60DB5D" w14:textId="77777777" w:rsidR="00A01B18" w:rsidRDefault="00A01B18" w:rsidP="00A01B18">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1B708B97" w14:textId="47A7ED42" w:rsidR="00C7296E" w:rsidRDefault="00C7296E" w:rsidP="00FB104D"/>
    <w:p w14:paraId="3D4B8AD1" w14:textId="48DB046A" w:rsidR="006E3DC2" w:rsidRDefault="006E3DC2" w:rsidP="006E3DC2">
      <w:r>
        <w:t>Der Vorschlag beinhaltet bereits die Zuordnung der Kompetenzen aus dem praktischen als auch aus dem theoretischen Landeslehrplan bzw. Bundeslehrplan. Allerdings fehl</w:t>
      </w:r>
      <w:r w:rsidR="00C7296E">
        <w:t>en</w:t>
      </w:r>
      <w:r>
        <w:t xml:space="preserve"> noch das methodische Vorgehen in der Praxisanleitung und der Zeitpunkt und der Ort der Anleitung. Diese Inhalte müssen Sie noch ergänzen. Allerdings ausschließlich für die Einsätze, die in Ihrem Haus erfolgen. </w:t>
      </w:r>
    </w:p>
    <w:p w14:paraId="625E045B" w14:textId="279DDE32" w:rsidR="006E3DC2" w:rsidRDefault="006E3DC2" w:rsidP="006E3DC2">
      <w:r>
        <w:t>Um den Ausbildungsplan didaktisch zu ergänzen, ist es notwendig sich zu überlegen mit welchen Methoden den/r Auszubildenden/e die verschiedenen Kompetenzen vermittelt werden sollten.  Da diese Form der Anleitung in der Altenpflege bisher noch in den Kinderschuhen steckt, ist es verständlich, dass es die Erstellung und Ausführung eine große Herausforderung darstellt. Um Sie zu unterstützten, wurde diese Skript erstellt, um Ihnen unterschiedliche Methoden der Wissensvermittlung näher zu bringen.</w:t>
      </w:r>
      <w:r w:rsidR="00AD371B">
        <w:t xml:space="preserve"> Es existieren natürlich noch wesentlich mehr Methoden, die angewandt werden könnten. </w:t>
      </w:r>
    </w:p>
    <w:p w14:paraId="16193F62" w14:textId="77777777" w:rsidR="006E3DC2" w:rsidRPr="0014157B" w:rsidRDefault="006E3DC2" w:rsidP="006E3DC2">
      <w:r>
        <w:rPr>
          <w:noProof/>
        </w:rPr>
        <mc:AlternateContent>
          <mc:Choice Requires="wps">
            <w:drawing>
              <wp:anchor distT="0" distB="0" distL="114300" distR="114300" simplePos="0" relativeHeight="251666432" behindDoc="0" locked="0" layoutInCell="1" allowOverlap="1" wp14:anchorId="61A142B4" wp14:editId="0288E4C3">
                <wp:simplePos x="0" y="0"/>
                <wp:positionH relativeFrom="column">
                  <wp:posOffset>2596871</wp:posOffset>
                </wp:positionH>
                <wp:positionV relativeFrom="paragraph">
                  <wp:posOffset>2042592</wp:posOffset>
                </wp:positionV>
                <wp:extent cx="1588795" cy="1344473"/>
                <wp:effectExtent l="38100" t="38100" r="30480" b="46355"/>
                <wp:wrapNone/>
                <wp:docPr id="14" name="Rechteck 14"/>
                <wp:cNvGraphicFramePr/>
                <a:graphic xmlns:a="http://schemas.openxmlformats.org/drawingml/2006/main">
                  <a:graphicData uri="http://schemas.microsoft.com/office/word/2010/wordprocessingShape">
                    <wps:wsp>
                      <wps:cNvSpPr/>
                      <wps:spPr>
                        <a:xfrm>
                          <a:off x="0" y="0"/>
                          <a:ext cx="1588795" cy="1344473"/>
                        </a:xfrm>
                        <a:prstGeom prst="rect">
                          <a:avLst/>
                        </a:prstGeom>
                        <a:noFill/>
                        <a:ln w="762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E3021" id="Rechteck 14" o:spid="_x0000_s1026" style="position:absolute;margin-left:204.5pt;margin-top:160.85pt;width:125.1pt;height:10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" filled="f" strokecolor="#00b0f0" strokeweight="6pt"/>
            </w:pict>
          </mc:Fallback>
        </mc:AlternateContent>
      </w:r>
      <w:r>
        <w:rPr>
          <w:noProof/>
        </w:rPr>
        <w:drawing>
          <wp:inline distT="0" distB="0" distL="0" distR="0" wp14:anchorId="58BCB97F" wp14:editId="5B2520DE">
            <wp:extent cx="5888736" cy="3411536"/>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001" t="26417" r="17579" b="5176"/>
                    <a:stretch/>
                  </pic:blipFill>
                  <pic:spPr bwMode="auto">
                    <a:xfrm>
                      <a:off x="0" y="0"/>
                      <a:ext cx="5910908" cy="3424381"/>
                    </a:xfrm>
                    <a:prstGeom prst="rect">
                      <a:avLst/>
                    </a:prstGeom>
                    <a:ln>
                      <a:noFill/>
                    </a:ln>
                    <a:extLst>
                      <a:ext uri="{53640926-AAD7-44D8-BBD7-CCE9431645EC}">
                        <a14:shadowObscured xmlns:a14="http://schemas.microsoft.com/office/drawing/2010/main"/>
                      </a:ext>
                    </a:extLst>
                  </pic:spPr>
                </pic:pic>
              </a:graphicData>
            </a:graphic>
          </wp:inline>
        </w:drawing>
      </w:r>
      <w:r>
        <w:br/>
      </w:r>
      <w:r>
        <w:br/>
      </w:r>
    </w:p>
    <w:p w14:paraId="455454A5" w14:textId="0B8C875A" w:rsidR="00771654" w:rsidRDefault="00771654" w:rsidP="00AD371B">
      <w:pPr>
        <w:pStyle w:val="berschrift1"/>
      </w:pPr>
      <w:bookmarkStart w:id="6" w:name="_Toc44346063"/>
      <w:r>
        <w:lastRenderedPageBreak/>
        <w:t>Pflegequiz</w:t>
      </w:r>
      <w:bookmarkEnd w:id="6"/>
      <w:r>
        <w:t xml:space="preserve"> </w:t>
      </w:r>
    </w:p>
    <w:p w14:paraId="4F4024AB" w14:textId="77777777" w:rsidR="00771654" w:rsidRDefault="00771654" w:rsidP="00771654"/>
    <w:p w14:paraId="6ACB8F15" w14:textId="2395AE9C" w:rsidR="00771654" w:rsidRDefault="00771654" w:rsidP="00771654">
      <w:r w:rsidRPr="00552A3B">
        <w:rPr>
          <w:u w:val="single"/>
        </w:rPr>
        <w:t>Grundlage</w:t>
      </w:r>
      <w:r>
        <w:t xml:space="preserve">:  Spielerisches Frage-und-Antwort-Spiel, durch das sich der Schüler daran gewöhnt, dass die Praxisanleitung/Fachkraft von ihm Fach- und Handlungswissen abfragt und er dieses parat haben sollte. </w:t>
      </w:r>
      <w:r w:rsidR="004E70C2">
        <w:t>Um den Schüler nicht durch fehlende Antwort zu beschämen, gibt es die Möglichkeit dem Schüler einen Telefonjoker/Joker einen Kollegen zu fragen auszuhändigen</w:t>
      </w:r>
      <w:r w:rsidR="003968DA">
        <w:t xml:space="preserve"> oder zum Beispiel um ein freies Wochenende zu spielen (als positiven Anreiz und nicht als Strafe!). </w:t>
      </w:r>
      <w:r w:rsidR="004E70C2">
        <w:t xml:space="preserve">  </w:t>
      </w:r>
    </w:p>
    <w:p w14:paraId="6F62179C" w14:textId="3A764908" w:rsidR="00771654" w:rsidRDefault="00771654" w:rsidP="00771654">
      <w:r w:rsidRPr="00552A3B">
        <w:rPr>
          <w:u w:val="single"/>
        </w:rPr>
        <w:t>Anwendungsgebiet:</w:t>
      </w:r>
      <w:r>
        <w:t xml:space="preserve"> </w:t>
      </w:r>
      <w:r w:rsidR="004E70C2">
        <w:t>Festigung von Fachkompetenz (Wissen), Wiederholung von Fachkompetenz</w:t>
      </w:r>
      <w:r w:rsidR="00BC0540">
        <w:t>, Erschließung von Zusammenhängen (Handlungskompetenz)</w:t>
      </w:r>
    </w:p>
    <w:p w14:paraId="261FD576" w14:textId="1DC35F67" w:rsidR="00771654" w:rsidRDefault="00771654" w:rsidP="00771654">
      <w:r w:rsidRPr="00552A3B">
        <w:rPr>
          <w:u w:val="single"/>
        </w:rPr>
        <w:t>Kritikpunkt:</w:t>
      </w:r>
      <w:r>
        <w:t xml:space="preserve"> </w:t>
      </w:r>
      <w:r w:rsidR="004E70C2">
        <w:t xml:space="preserve">Die Schüler könnten Angst vor dieser Abfrageart entwickeln. </w:t>
      </w:r>
    </w:p>
    <w:p w14:paraId="290EB203" w14:textId="63A16233" w:rsidR="003968DA" w:rsidRPr="0080561D" w:rsidRDefault="00771654" w:rsidP="00771654">
      <w:r w:rsidRPr="00552A3B">
        <w:rPr>
          <w:u w:val="single"/>
        </w:rPr>
        <w:t>Kompetenz:</w:t>
      </w:r>
      <w:r>
        <w:t xml:space="preserve"> </w:t>
      </w:r>
      <w:r w:rsidR="004E70C2">
        <w:t>Fachkompetenz, Personalkompetenz, Methodenkompetenz</w:t>
      </w:r>
      <w:r w:rsidR="003968DA">
        <w:t xml:space="preserve">, Handlungskompetenz </w:t>
      </w:r>
      <w:r w:rsidR="004E70C2">
        <w:t xml:space="preserve"> </w:t>
      </w:r>
    </w:p>
    <w:p w14:paraId="139A7064" w14:textId="77777777" w:rsidR="003968DA" w:rsidRDefault="00771654" w:rsidP="00771654">
      <w:pPr>
        <w:rPr>
          <w:u w:val="single"/>
        </w:rPr>
      </w:pPr>
      <w:r w:rsidRPr="00552A3B">
        <w:rPr>
          <w:u w:val="single"/>
        </w:rPr>
        <w:t xml:space="preserve">Ausführung: </w:t>
      </w:r>
    </w:p>
    <w:p w14:paraId="521436F5" w14:textId="405868DE" w:rsidR="00771654" w:rsidRPr="003968DA" w:rsidRDefault="003968DA" w:rsidP="00771654">
      <w:pPr>
        <w:rPr>
          <w:rFonts w:cstheme="minorHAnsi"/>
          <w:u w:val="single"/>
        </w:rPr>
      </w:pPr>
      <w:r w:rsidRPr="003968DA">
        <w:t xml:space="preserve">Beispiel für Anfänger: </w:t>
      </w:r>
      <w:r>
        <w:t>Abfragen von Handlungskette, Erkrankungen…</w:t>
      </w:r>
      <w:r w:rsidR="00BC0540">
        <w:rPr>
          <w:u w:val="single"/>
        </w:rPr>
        <w:br/>
      </w:r>
      <w:r w:rsidR="00BC0540">
        <w:rPr>
          <w:u w:val="single"/>
        </w:rPr>
        <w:br/>
      </w:r>
      <w:r w:rsidR="00BC0540" w:rsidRPr="00BC0540">
        <w:t>Beispiel</w:t>
      </w:r>
      <w:r>
        <w:t xml:space="preserve"> für Fortgeschrittene</w:t>
      </w:r>
      <w:r w:rsidR="00BC0540">
        <w:t>: Gegenstand k</w:t>
      </w:r>
      <w:r>
        <w:t xml:space="preserve">önnte ein Teil der Patientenunterlage sein wie z.B. Laborwerte eines Bewohners, anhand deren Parameter Rückschlüsse auf die Grunderkrankungen und pflegerischen Besonderheiten gezogen werden. </w:t>
      </w:r>
      <w:r w:rsidR="00BC0540">
        <w:rPr>
          <w:u w:val="single"/>
        </w:rPr>
        <w:br/>
      </w:r>
      <w:r w:rsidR="00BC0540">
        <w:rPr>
          <w:u w:val="single"/>
        </w:rPr>
        <w:br/>
      </w:r>
      <w:r w:rsidR="00BC0540">
        <w:rPr>
          <w:u w:val="single"/>
        </w:rPr>
        <w:br/>
      </w:r>
    </w:p>
    <w:p w14:paraId="1ABBF075" w14:textId="4DD723B0" w:rsidR="003968DA" w:rsidRPr="003968DA" w:rsidRDefault="003968DA" w:rsidP="00771654">
      <w:pPr>
        <w:rPr>
          <w:rFonts w:cstheme="minorHAnsi"/>
          <w:u w:val="single"/>
        </w:rPr>
      </w:pPr>
      <w:r w:rsidRPr="003968DA">
        <w:rPr>
          <w:rFonts w:cstheme="minorHAnsi"/>
        </w:rPr>
        <w:t>Quellen und Literaturhinweise</w:t>
      </w:r>
      <w:r>
        <w:rPr>
          <w:rFonts w:cstheme="minorHAnsi"/>
        </w:rPr>
        <w:t>:</w:t>
      </w:r>
      <w:r>
        <w:rPr>
          <w:rFonts w:cstheme="minorHAnsi"/>
        </w:rPr>
        <w:br/>
      </w:r>
      <w:r>
        <w:rPr>
          <w:rFonts w:cstheme="minorHAnsi"/>
        </w:rPr>
        <w:br/>
      </w:r>
      <w:r w:rsidRPr="003968DA">
        <w:rPr>
          <w:rFonts w:cstheme="minorHAnsi"/>
        </w:rPr>
        <w:t>Quernheim, G. (4. Auflage 2013). Spielend anleiten und beraten. Hilfen zur praktischen Pflegeausbildung.</w:t>
      </w:r>
      <w:r>
        <w:rPr>
          <w:rFonts w:cstheme="minorHAnsi"/>
        </w:rPr>
        <w:t xml:space="preserve"> </w:t>
      </w:r>
      <w:r w:rsidRPr="003968DA">
        <w:rPr>
          <w:rFonts w:cstheme="minorHAnsi"/>
        </w:rPr>
        <w:t>München: Elsevier.</w:t>
      </w:r>
    </w:p>
    <w:p w14:paraId="4E9C624C" w14:textId="77777777" w:rsidR="003D032B" w:rsidRDefault="003D032B">
      <w:pPr>
        <w:rPr>
          <w:rFonts w:asciiTheme="majorHAnsi" w:eastAsiaTheme="majorEastAsia" w:hAnsiTheme="majorHAnsi" w:cstheme="majorBidi"/>
          <w:color w:val="2F5496" w:themeColor="accent1" w:themeShade="BF"/>
          <w:sz w:val="32"/>
          <w:szCs w:val="32"/>
        </w:rPr>
      </w:pPr>
      <w:r>
        <w:br w:type="page"/>
      </w:r>
    </w:p>
    <w:p w14:paraId="5B08E6C0" w14:textId="04CCB106" w:rsidR="003D032B" w:rsidRDefault="003D032B" w:rsidP="00347F47">
      <w:pPr>
        <w:pStyle w:val="berschrift1"/>
      </w:pPr>
      <w:bookmarkStart w:id="7" w:name="_Toc44346064"/>
      <w:r>
        <w:lastRenderedPageBreak/>
        <w:t>SQR3-Lese-Methode/ Fünf-Schritt-Lesemethode</w:t>
      </w:r>
      <w:bookmarkEnd w:id="7"/>
    </w:p>
    <w:p w14:paraId="068C6103" w14:textId="77777777" w:rsidR="003D032B" w:rsidRDefault="003D032B" w:rsidP="003D032B">
      <w:pPr>
        <w:spacing w:after="0" w:line="240" w:lineRule="auto"/>
        <w:rPr>
          <w:u w:val="single"/>
        </w:rPr>
      </w:pPr>
    </w:p>
    <w:p w14:paraId="70A1AFC7" w14:textId="2C95B6A3" w:rsidR="003D032B" w:rsidRPr="003D032B" w:rsidRDefault="003D032B" w:rsidP="003D032B">
      <w:pPr>
        <w:spacing w:after="0" w:line="240" w:lineRule="auto"/>
        <w:rPr>
          <w:rFonts w:eastAsia="Times New Roman" w:cstheme="minorHAnsi"/>
          <w:lang w:eastAsia="de-DE"/>
        </w:rPr>
      </w:pPr>
      <w:r w:rsidRPr="00552A3B">
        <w:rPr>
          <w:u w:val="single"/>
        </w:rPr>
        <w:t>Grundlage</w:t>
      </w:r>
      <w:r>
        <w:t xml:space="preserve">: </w:t>
      </w:r>
      <w:r w:rsidRPr="003D032B">
        <w:rPr>
          <w:rFonts w:eastAsia="Times New Roman" w:cstheme="minorHAnsi"/>
          <w:lang w:eastAsia="de-DE"/>
        </w:rPr>
        <w:t>Die SQ3R-Methode ist eine Lesemethode, mit der Leserinnen und Leser sich zunächst einen Überblick über den zu lesenden Text verschaffen, dann sich dem Inhalt mit Fragen nähern und schließlich den Text nachvollziehen und auswerten können.</w:t>
      </w:r>
    </w:p>
    <w:p w14:paraId="62033D2B" w14:textId="05E150D2" w:rsidR="003D032B" w:rsidRDefault="003D032B" w:rsidP="003D032B"/>
    <w:p w14:paraId="314E95BB" w14:textId="0E6A5FF8" w:rsidR="003D032B" w:rsidRDefault="003D032B" w:rsidP="003D032B">
      <w:r w:rsidRPr="00552A3B">
        <w:rPr>
          <w:u w:val="single"/>
        </w:rPr>
        <w:t>Anwendungsgebiet:</w:t>
      </w:r>
      <w:r>
        <w:t xml:space="preserve"> </w:t>
      </w:r>
      <w:r w:rsidRPr="003D032B">
        <w:t xml:space="preserve">Die Schüler </w:t>
      </w:r>
      <w:r w:rsidR="00657B67" w:rsidRPr="003D032B">
        <w:t>erschließen</w:t>
      </w:r>
      <w:r w:rsidRPr="003D032B">
        <w:t xml:space="preserve"> sich anhand eines Informationstextes Fach</w:t>
      </w:r>
      <w:r>
        <w:t>- oder Handlungs</w:t>
      </w:r>
      <w:r w:rsidRPr="003D032B">
        <w:t>wissen.</w:t>
      </w:r>
      <w:r>
        <w:t xml:space="preserve"> </w:t>
      </w:r>
    </w:p>
    <w:p w14:paraId="2ED2EB1F" w14:textId="1F0023D7" w:rsidR="003D032B" w:rsidRDefault="003D032B" w:rsidP="003D032B">
      <w:r w:rsidRPr="00552A3B">
        <w:rPr>
          <w:u w:val="single"/>
        </w:rPr>
        <w:t>Kritikpunkt:</w:t>
      </w:r>
      <w:r>
        <w:t xml:space="preserve"> Die Schüler tun sich schwer damit eine Lesemethode zu </w:t>
      </w:r>
      <w:r w:rsidR="00657B67">
        <w:t>akzeptieren</w:t>
      </w:r>
      <w:r>
        <w:t>.</w:t>
      </w:r>
    </w:p>
    <w:p w14:paraId="6C92C2F9" w14:textId="30DDFFCD" w:rsidR="003D032B" w:rsidRPr="0080561D" w:rsidRDefault="003D032B" w:rsidP="003D032B">
      <w:r w:rsidRPr="00552A3B">
        <w:rPr>
          <w:u w:val="single"/>
        </w:rPr>
        <w:t>Kompetenz:</w:t>
      </w:r>
      <w:r>
        <w:t xml:space="preserve"> Methodenkompetenz, Personalkompetenz, angewandte Fachkompetenz usw.</w:t>
      </w:r>
    </w:p>
    <w:p w14:paraId="554ECBEF" w14:textId="77777777" w:rsidR="003D032B" w:rsidRPr="00552A3B" w:rsidRDefault="003D032B" w:rsidP="003D032B">
      <w:pPr>
        <w:rPr>
          <w:u w:val="single"/>
        </w:rPr>
      </w:pPr>
      <w:r w:rsidRPr="00552A3B">
        <w:rPr>
          <w:u w:val="single"/>
        </w:rPr>
        <w:t xml:space="preserve">Ausführung: </w:t>
      </w:r>
    </w:p>
    <w:p w14:paraId="0F77721B" w14:textId="07115BE4" w:rsidR="003D032B" w:rsidRPr="003D032B" w:rsidRDefault="003D032B" w:rsidP="003D032B">
      <w:pPr>
        <w:spacing w:before="100" w:beforeAutospacing="1" w:after="100" w:afterAutospacing="1" w:line="240" w:lineRule="auto"/>
        <w:rPr>
          <w:rFonts w:eastAsia="Times New Roman" w:cstheme="minorHAnsi"/>
          <w:lang w:eastAsia="de-DE"/>
        </w:rPr>
      </w:pPr>
      <w:r w:rsidRPr="00EC7C4C">
        <w:rPr>
          <w:u w:val="single"/>
        </w:rPr>
        <w:t>Schritt 1: Survey - Überblick</w:t>
      </w:r>
      <w:r w:rsidRPr="003D032B">
        <w:rPr>
          <w:rFonts w:eastAsia="Times New Roman" w:cstheme="minorHAnsi"/>
          <w:lang w:eastAsia="de-DE"/>
        </w:rPr>
        <w:t xml:space="preserve"> </w:t>
      </w:r>
      <w:r>
        <w:rPr>
          <w:rFonts w:eastAsia="Times New Roman" w:cstheme="minorHAnsi"/>
          <w:lang w:eastAsia="de-DE"/>
        </w:rPr>
        <w:br/>
      </w:r>
      <w:r w:rsidRPr="003D032B">
        <w:rPr>
          <w:rFonts w:eastAsia="Times New Roman" w:cstheme="minorHAnsi"/>
          <w:lang w:eastAsia="de-DE"/>
        </w:rPr>
        <w:t xml:space="preserve">Im ersten Schritt verschaffen sie sich einen Überblick über den Text, indem sie das Inhaltsverzeichnis, Kapitelüberschriften und vorhandene Verzeichnisse wie z.B. Sach-, Namens- und Literaturverzeichnis sichten. Einleitungen und Zusammenfassungen können dabei auch weiterführen. </w:t>
      </w:r>
    </w:p>
    <w:p w14:paraId="4D2F1610" w14:textId="10F1022C" w:rsidR="003D032B" w:rsidRPr="003D032B" w:rsidRDefault="003D032B" w:rsidP="003D032B">
      <w:pPr>
        <w:spacing w:before="100" w:beforeAutospacing="1" w:after="100" w:afterAutospacing="1" w:line="240" w:lineRule="auto"/>
        <w:rPr>
          <w:rFonts w:eastAsia="Times New Roman" w:cstheme="minorHAnsi"/>
          <w:lang w:eastAsia="de-DE"/>
        </w:rPr>
      </w:pPr>
      <w:r w:rsidRPr="009E5ADD">
        <w:rPr>
          <w:u w:val="single"/>
        </w:rPr>
        <w:t>Schritt 2: Question - Fragen</w:t>
      </w:r>
      <w:r w:rsidRPr="003D032B">
        <w:rPr>
          <w:rFonts w:eastAsia="Times New Roman" w:cstheme="minorHAnsi"/>
          <w:lang w:eastAsia="de-DE"/>
        </w:rPr>
        <w:t xml:space="preserve"> </w:t>
      </w:r>
      <w:r>
        <w:rPr>
          <w:rFonts w:eastAsia="Times New Roman" w:cstheme="minorHAnsi"/>
          <w:lang w:eastAsia="de-DE"/>
        </w:rPr>
        <w:br/>
      </w:r>
      <w:proofErr w:type="spellStart"/>
      <w:r w:rsidRPr="003D032B">
        <w:rPr>
          <w:rFonts w:eastAsia="Times New Roman" w:cstheme="minorHAnsi"/>
          <w:lang w:eastAsia="de-DE"/>
        </w:rPr>
        <w:t>Nach</w:t>
      </w:r>
      <w:proofErr w:type="spellEnd"/>
      <w:r w:rsidRPr="003D032B">
        <w:rPr>
          <w:rFonts w:eastAsia="Times New Roman" w:cstheme="minorHAnsi"/>
          <w:lang w:eastAsia="de-DE"/>
        </w:rPr>
        <w:t xml:space="preserve"> dem ersten Eindruck vom Text sollen konkrete Fragen an den Text formuliert werden. Die Fragen hängen vom konkreten Leseinteresse ab. Was interessiert besonders an dem vorliegenden Text? </w:t>
      </w:r>
    </w:p>
    <w:p w14:paraId="226E4AD7" w14:textId="77777777" w:rsidR="003D032B" w:rsidRPr="003D032B" w:rsidRDefault="003D032B" w:rsidP="003D032B">
      <w:pPr>
        <w:spacing w:before="100" w:beforeAutospacing="1" w:after="100" w:afterAutospacing="1" w:line="240" w:lineRule="auto"/>
        <w:rPr>
          <w:rFonts w:eastAsia="Times New Roman" w:cstheme="minorHAnsi"/>
          <w:lang w:eastAsia="de-DE"/>
        </w:rPr>
      </w:pPr>
      <w:r w:rsidRPr="003D032B">
        <w:rPr>
          <w:rFonts w:eastAsia="Times New Roman" w:cstheme="minorHAnsi"/>
          <w:lang w:eastAsia="de-DE"/>
        </w:rPr>
        <w:t xml:space="preserve">Falls noch keine bestimmten Vorstellungen vorhanden sind, kann nach dem Thema des Textes, Aussagen zum Thema, Einstellungen und Sichtweisen sowie Absichten des/r Autors/en gefragt werden. Wichtig ist auch der Bezug zum eigenen Wissen: Bringt der Text neue Informationen und/oder andere Sichtweisen oder neue Aspekte? </w:t>
      </w:r>
    </w:p>
    <w:p w14:paraId="54E90CC0" w14:textId="085D0617" w:rsidR="003D032B" w:rsidRPr="003D032B" w:rsidRDefault="003D032B" w:rsidP="003D032B">
      <w:pPr>
        <w:spacing w:before="100" w:beforeAutospacing="1" w:after="100" w:afterAutospacing="1" w:line="240" w:lineRule="auto"/>
        <w:rPr>
          <w:rFonts w:eastAsia="Times New Roman" w:cstheme="minorHAnsi"/>
          <w:lang w:eastAsia="de-DE"/>
        </w:rPr>
      </w:pPr>
      <w:r w:rsidRPr="009E5ADD">
        <w:rPr>
          <w:u w:val="single"/>
        </w:rPr>
        <w:t>Schritt 3: Read - Lesen</w:t>
      </w:r>
      <w:r w:rsidRPr="003D032B">
        <w:rPr>
          <w:rFonts w:eastAsia="Times New Roman" w:cstheme="minorHAnsi"/>
          <w:lang w:eastAsia="de-DE"/>
        </w:rPr>
        <w:t xml:space="preserve"> </w:t>
      </w:r>
      <w:r>
        <w:rPr>
          <w:rFonts w:eastAsia="Times New Roman" w:cstheme="minorHAnsi"/>
          <w:lang w:eastAsia="de-DE"/>
        </w:rPr>
        <w:br/>
      </w:r>
      <w:r w:rsidRPr="003D032B">
        <w:rPr>
          <w:rFonts w:eastAsia="Times New Roman" w:cstheme="minorHAnsi"/>
          <w:lang w:eastAsia="de-DE"/>
        </w:rPr>
        <w:t xml:space="preserve">Wurden konkrete Fragen an den Text formuliert, wird er jetzt auf diese Fragen hin durchgelesen. Die Fragen sollen immer im Auge behalten und Antworten dazu überlegt werden. </w:t>
      </w:r>
    </w:p>
    <w:p w14:paraId="0B9B0BA1" w14:textId="77777777" w:rsidR="003D032B" w:rsidRPr="003D032B" w:rsidRDefault="003D032B" w:rsidP="003D032B">
      <w:pPr>
        <w:spacing w:before="100" w:beforeAutospacing="1" w:after="100" w:afterAutospacing="1" w:line="240" w:lineRule="auto"/>
        <w:rPr>
          <w:rFonts w:eastAsia="Times New Roman" w:cstheme="minorHAnsi"/>
          <w:lang w:eastAsia="de-DE"/>
        </w:rPr>
      </w:pPr>
      <w:r w:rsidRPr="003D032B">
        <w:rPr>
          <w:rFonts w:eastAsia="Times New Roman" w:cstheme="minorHAnsi"/>
          <w:lang w:eastAsia="de-DE"/>
        </w:rPr>
        <w:t xml:space="preserve">Bei einem längeren Text geht man am besten abschnittsweise vor: Werden die eigenen Fragen in einem Abschnitt nicht beantwortet, wird dieser Abschnitt nicht weiter beachtet. </w:t>
      </w:r>
    </w:p>
    <w:p w14:paraId="35C81609" w14:textId="35E4801F" w:rsidR="003D032B" w:rsidRPr="003D032B" w:rsidRDefault="003D032B" w:rsidP="003D032B">
      <w:pPr>
        <w:spacing w:before="100" w:beforeAutospacing="1" w:after="100" w:afterAutospacing="1" w:line="240" w:lineRule="auto"/>
        <w:rPr>
          <w:rFonts w:eastAsia="Times New Roman" w:cstheme="minorHAnsi"/>
          <w:lang w:eastAsia="de-DE"/>
        </w:rPr>
      </w:pPr>
      <w:r w:rsidRPr="009E5ADD">
        <w:rPr>
          <w:u w:val="single"/>
        </w:rPr>
        <w:t xml:space="preserve">Schritt 4: </w:t>
      </w:r>
      <w:proofErr w:type="spellStart"/>
      <w:r w:rsidRPr="009E5ADD">
        <w:rPr>
          <w:u w:val="single"/>
        </w:rPr>
        <w:t>Recite</w:t>
      </w:r>
      <w:proofErr w:type="spellEnd"/>
      <w:r w:rsidRPr="009E5ADD">
        <w:rPr>
          <w:u w:val="single"/>
        </w:rPr>
        <w:t xml:space="preserve"> - Rekapitulieren</w:t>
      </w:r>
      <w:r w:rsidRPr="003D032B">
        <w:rPr>
          <w:rFonts w:eastAsia="Times New Roman" w:cstheme="minorHAnsi"/>
          <w:lang w:eastAsia="de-DE"/>
        </w:rPr>
        <w:t xml:space="preserve"> </w:t>
      </w:r>
      <w:r>
        <w:rPr>
          <w:rFonts w:eastAsia="Times New Roman" w:cstheme="minorHAnsi"/>
          <w:lang w:eastAsia="de-DE"/>
        </w:rPr>
        <w:br/>
      </w:r>
      <w:r w:rsidRPr="003D032B">
        <w:rPr>
          <w:rFonts w:eastAsia="Times New Roman" w:cstheme="minorHAnsi"/>
          <w:lang w:eastAsia="de-DE"/>
        </w:rPr>
        <w:t xml:space="preserve">Nach jedem längeren Abschnitt ruft der Leser sich das Gelesene ins Gedächtnis und hält schriftlich fest, welche Antworten der Text auf die eigenen Fragen gegeben hat. Wichtig ist bei diesem Schritt, dass möglichst viele eigene Formulierungen verwendet werden. Dies ist auch sinnvoll im Hinblick auf späteres Schreiben (=&gt; Aufsatzerziehung) </w:t>
      </w:r>
    </w:p>
    <w:p w14:paraId="65E97EF0" w14:textId="636BBAEE" w:rsidR="003D032B" w:rsidRDefault="003D032B" w:rsidP="003D032B">
      <w:pPr>
        <w:spacing w:before="100" w:beforeAutospacing="1" w:after="100" w:afterAutospacing="1" w:line="240" w:lineRule="auto"/>
        <w:rPr>
          <w:rFonts w:eastAsia="Times New Roman" w:cstheme="minorHAnsi"/>
          <w:lang w:eastAsia="de-DE"/>
        </w:rPr>
      </w:pPr>
      <w:r w:rsidRPr="009E5ADD">
        <w:rPr>
          <w:u w:val="single"/>
        </w:rPr>
        <w:t>Schritt 5: Review - Rückblick</w:t>
      </w:r>
      <w:r w:rsidRPr="003D032B">
        <w:rPr>
          <w:rFonts w:eastAsia="Times New Roman" w:cstheme="minorHAnsi"/>
          <w:lang w:eastAsia="de-DE"/>
        </w:rPr>
        <w:t xml:space="preserve"> </w:t>
      </w:r>
      <w:r>
        <w:rPr>
          <w:rFonts w:eastAsia="Times New Roman" w:cstheme="minorHAnsi"/>
          <w:lang w:eastAsia="de-DE"/>
        </w:rPr>
        <w:br/>
      </w:r>
      <w:r w:rsidRPr="003D032B">
        <w:rPr>
          <w:rFonts w:eastAsia="Times New Roman" w:cstheme="minorHAnsi"/>
          <w:lang w:eastAsia="de-DE"/>
        </w:rPr>
        <w:t xml:space="preserve">In einem abschließenden Rückblick überprüft man die Notizen, die in Schritt 4 angefertigt wurden. So lässt sich erkennen, ob die Informationen des Textes, Aussagen und Sichtweisen richtig wiedergegeben wurden und ob die Fragen auch genau beantwortet wurden. Günstig ist auch, die Notizen an geeigneter Stelle aufzubewahren, damit sie für eventuelle Anschlussarbeiten wieder schnell zur Hand sind. </w:t>
      </w:r>
    </w:p>
    <w:p w14:paraId="36EF35C5" w14:textId="77777777" w:rsidR="00657B67" w:rsidRPr="003D032B" w:rsidRDefault="00657B67" w:rsidP="003D032B">
      <w:pPr>
        <w:spacing w:before="100" w:beforeAutospacing="1" w:after="100" w:afterAutospacing="1" w:line="240" w:lineRule="auto"/>
        <w:rPr>
          <w:rFonts w:eastAsia="Times New Roman" w:cstheme="minorHAnsi"/>
          <w:lang w:eastAsia="de-DE"/>
        </w:rPr>
      </w:pPr>
    </w:p>
    <w:p w14:paraId="272BEB0C" w14:textId="4D343BA8" w:rsidR="003D032B" w:rsidRPr="003D032B" w:rsidRDefault="003D032B" w:rsidP="003D032B">
      <w:pPr>
        <w:spacing w:after="0" w:line="240" w:lineRule="auto"/>
        <w:rPr>
          <w:rFonts w:eastAsia="Times New Roman" w:cstheme="minorHAnsi"/>
          <w:lang w:eastAsia="de-DE"/>
        </w:rPr>
      </w:pPr>
      <w:r>
        <w:rPr>
          <w:rFonts w:eastAsia="Times New Roman" w:cstheme="minorHAnsi"/>
          <w:lang w:eastAsia="de-DE"/>
        </w:rPr>
        <w:lastRenderedPageBreak/>
        <w:t xml:space="preserve">Literatur- und Quellenverzeichnis: </w:t>
      </w:r>
      <w:r>
        <w:rPr>
          <w:rFonts w:eastAsia="Times New Roman" w:cstheme="minorHAnsi"/>
          <w:lang w:eastAsia="de-DE"/>
        </w:rPr>
        <w:br/>
      </w:r>
      <w:r>
        <w:rPr>
          <w:rFonts w:eastAsia="Times New Roman" w:cstheme="minorHAnsi"/>
          <w:lang w:eastAsia="de-DE"/>
        </w:rPr>
        <w:br/>
      </w:r>
      <w:r w:rsidRPr="003D032B">
        <w:rPr>
          <w:rFonts w:eastAsia="Times New Roman" w:cstheme="minorHAnsi"/>
          <w:lang w:eastAsia="de-DE"/>
        </w:rPr>
        <w:t>Bovet/</w:t>
      </w:r>
      <w:proofErr w:type="spellStart"/>
      <w:r w:rsidRPr="003D032B">
        <w:rPr>
          <w:rFonts w:eastAsia="Times New Roman" w:cstheme="minorHAnsi"/>
          <w:lang w:eastAsia="de-DE"/>
        </w:rPr>
        <w:t>Huwendiek</w:t>
      </w:r>
      <w:proofErr w:type="spellEnd"/>
      <w:r w:rsidRPr="003D032B">
        <w:rPr>
          <w:rFonts w:eastAsia="Times New Roman" w:cstheme="minorHAnsi"/>
          <w:lang w:eastAsia="de-DE"/>
        </w:rPr>
        <w:t>: Leitfaden Schulpraxis, Cornelsen 2000 S. 192</w:t>
      </w:r>
      <w:r>
        <w:rPr>
          <w:rFonts w:eastAsia="Times New Roman" w:cstheme="minorHAnsi"/>
          <w:lang w:eastAsia="de-DE"/>
        </w:rPr>
        <w:br/>
      </w:r>
    </w:p>
    <w:p w14:paraId="4BEBF3EF" w14:textId="67E16C5A" w:rsidR="003D032B" w:rsidRPr="003D032B" w:rsidRDefault="003D032B" w:rsidP="003D032B">
      <w:pPr>
        <w:spacing w:after="0" w:line="240" w:lineRule="auto"/>
        <w:rPr>
          <w:rFonts w:cstheme="minorHAnsi"/>
          <w:sz w:val="28"/>
          <w:szCs w:val="28"/>
        </w:rPr>
      </w:pPr>
      <w:proofErr w:type="spellStart"/>
      <w:r w:rsidRPr="003D032B">
        <w:rPr>
          <w:rFonts w:eastAsia="Times New Roman" w:cstheme="minorHAnsi"/>
          <w:lang w:eastAsia="de-DE"/>
        </w:rPr>
        <w:t>Crämer</w:t>
      </w:r>
      <w:proofErr w:type="spellEnd"/>
      <w:r w:rsidRPr="003D032B">
        <w:rPr>
          <w:rFonts w:eastAsia="Times New Roman" w:cstheme="minorHAnsi"/>
          <w:lang w:eastAsia="de-DE"/>
        </w:rPr>
        <w:t>/Füssenich/Schumann: Lesekompetenz erwerben und fördern, Braunschweig 1998</w:t>
      </w:r>
    </w:p>
    <w:p w14:paraId="50909A3D" w14:textId="77777777" w:rsidR="003D032B" w:rsidRPr="003D032B" w:rsidRDefault="003D032B" w:rsidP="00347F47">
      <w:pPr>
        <w:pStyle w:val="berschrift1"/>
        <w:rPr>
          <w:rFonts w:asciiTheme="minorHAnsi" w:hAnsiTheme="minorHAnsi" w:cstheme="minorHAnsi"/>
          <w:sz w:val="28"/>
          <w:szCs w:val="28"/>
        </w:rPr>
      </w:pPr>
    </w:p>
    <w:p w14:paraId="0892BD92" w14:textId="35F9F09D" w:rsidR="00347F47" w:rsidRDefault="009C42E9" w:rsidP="00347F47">
      <w:pPr>
        <w:pStyle w:val="berschrift1"/>
      </w:pPr>
      <w:r>
        <w:br w:type="page"/>
      </w:r>
      <w:bookmarkStart w:id="8" w:name="_Toc44346065"/>
      <w:r w:rsidR="00347F47">
        <w:lastRenderedPageBreak/>
        <w:t>Übergabe Rollentausch</w:t>
      </w:r>
      <w:bookmarkEnd w:id="8"/>
    </w:p>
    <w:p w14:paraId="007F507A" w14:textId="77777777" w:rsidR="00347F47" w:rsidRDefault="00347F47" w:rsidP="00347F47"/>
    <w:p w14:paraId="2F3F01E8" w14:textId="77777777" w:rsidR="00347F47" w:rsidRDefault="00347F47" w:rsidP="00347F47">
      <w:bookmarkStart w:id="9" w:name="_Hlk44001502"/>
      <w:r w:rsidRPr="00552A3B">
        <w:rPr>
          <w:u w:val="single"/>
        </w:rPr>
        <w:t>Grundlage</w:t>
      </w:r>
      <w:r>
        <w:t xml:space="preserve">:  Der Schüler wird bereits vor Beginn der Schicht darüber informiert, dass er heute an der Übergabe aktiv beteiligt ist. Der Schüler führt die Schichtübergabe anstatt des Praxisanleiter/der anleitenden Pflegefachkraft, für die von ihm unter Anleitung gepflegten Menschen (Zuständigkeit/ Ausmaß der Tätigkeiten/Besonderheiten), durch. Die betreuende Person kontrolliert die Übergabe, führt ein Protokoll und reflektiert sie anschließend mit dem Schüler.  </w:t>
      </w:r>
    </w:p>
    <w:p w14:paraId="1F38F3DB" w14:textId="77777777" w:rsidR="00347F47" w:rsidRDefault="00347F47" w:rsidP="00347F47">
      <w:r>
        <w:t xml:space="preserve">Durch dieses Vorgehen </w:t>
      </w:r>
      <w:r w:rsidRPr="00920123">
        <w:t xml:space="preserve">wird eine Bereichspflege   gewährleistet, in   welcher   der   Auszubildende   seinem   Ausbildungsstand entsprechend die Verantwortung für die ihm zugeteilten Patienten übernimmt.  </w:t>
      </w:r>
    </w:p>
    <w:p w14:paraId="66EFDDFA" w14:textId="77777777" w:rsidR="00347F47" w:rsidRDefault="00347F47" w:rsidP="00347F47">
      <w:r w:rsidRPr="00552A3B">
        <w:rPr>
          <w:u w:val="single"/>
        </w:rPr>
        <w:t>Anwendungsgebiet:</w:t>
      </w:r>
      <w:r>
        <w:t xml:space="preserve">  Schichtübergabe</w:t>
      </w:r>
    </w:p>
    <w:p w14:paraId="1B23B7F8" w14:textId="77777777" w:rsidR="00347F47" w:rsidRDefault="00347F47" w:rsidP="00347F47">
      <w:r w:rsidRPr="00552A3B">
        <w:rPr>
          <w:u w:val="single"/>
        </w:rPr>
        <w:t>Kritikpunkt:</w:t>
      </w:r>
      <w:r>
        <w:t xml:space="preserve"> Der Schüler könnte sich überfordert fühlen oder eine unsachgemäße Übergabe durchführen. </w:t>
      </w:r>
    </w:p>
    <w:p w14:paraId="445575B7" w14:textId="77777777" w:rsidR="00347F47" w:rsidRPr="0080561D" w:rsidRDefault="00347F47" w:rsidP="00347F47">
      <w:r w:rsidRPr="00552A3B">
        <w:rPr>
          <w:u w:val="single"/>
        </w:rPr>
        <w:t>Kompetenz:</w:t>
      </w:r>
      <w:r>
        <w:t xml:space="preserve"> Fachkompetenz, Handlungskompetenz, Personalkompetenz, Methodenkompetenz, </w:t>
      </w:r>
      <w:r w:rsidRPr="00A056DD">
        <w:t>Kommunikation</w:t>
      </w:r>
      <w:r>
        <w:t xml:space="preserve"> im (multiprofessionellen) Team,</w:t>
      </w:r>
    </w:p>
    <w:p w14:paraId="1D91D868" w14:textId="77777777" w:rsidR="00347F47" w:rsidRDefault="00347F47" w:rsidP="00347F47">
      <w:pPr>
        <w:rPr>
          <w:u w:val="single"/>
        </w:rPr>
      </w:pPr>
      <w:r w:rsidRPr="00552A3B">
        <w:rPr>
          <w:u w:val="single"/>
        </w:rPr>
        <w:t xml:space="preserve">Ausführung: </w:t>
      </w:r>
      <w:r>
        <w:rPr>
          <w:u w:val="single"/>
        </w:rPr>
        <w:t xml:space="preserve">(verkürzter Vorschlag) </w:t>
      </w:r>
    </w:p>
    <w:bookmarkEnd w:id="9"/>
    <w:p w14:paraId="7F27C8F9" w14:textId="77777777" w:rsidR="00347F47" w:rsidRDefault="00347F47" w:rsidP="00347F47">
      <w:pPr>
        <w:pStyle w:val="Listenabsatz"/>
        <w:numPr>
          <w:ilvl w:val="0"/>
          <w:numId w:val="5"/>
        </w:numPr>
      </w:pPr>
      <w:r>
        <w:t xml:space="preserve">Der Schüler arbeitet mindestens in dem Bereich, den er vorstellen soll. </w:t>
      </w:r>
    </w:p>
    <w:p w14:paraId="3455E554" w14:textId="77777777" w:rsidR="00347F47" w:rsidRDefault="00347F47" w:rsidP="00347F47">
      <w:pPr>
        <w:pStyle w:val="Listenabsatz"/>
        <w:numPr>
          <w:ilvl w:val="0"/>
          <w:numId w:val="5"/>
        </w:numPr>
      </w:pPr>
      <w:r>
        <w:t>Er ist über seine Rolle bei der Übergabe bereits informiert.</w:t>
      </w:r>
    </w:p>
    <w:p w14:paraId="5E4B9E81" w14:textId="77777777" w:rsidR="00347F47" w:rsidRDefault="00347F47" w:rsidP="00347F47">
      <w:pPr>
        <w:pStyle w:val="Listenabsatz"/>
        <w:numPr>
          <w:ilvl w:val="0"/>
          <w:numId w:val="5"/>
        </w:numPr>
      </w:pPr>
      <w:r>
        <w:t xml:space="preserve">Ihm ist bekannt, welche Kriterien/Aspekte in der Übergabe vorgestellt werden müssen. </w:t>
      </w:r>
    </w:p>
    <w:p w14:paraId="160CB6A6" w14:textId="77777777" w:rsidR="00347F47" w:rsidRDefault="00347F47" w:rsidP="00347F47">
      <w:pPr>
        <w:pStyle w:val="Listenabsatz"/>
        <w:numPr>
          <w:ilvl w:val="0"/>
          <w:numId w:val="5"/>
        </w:numPr>
      </w:pPr>
      <w:r>
        <w:t>Die Übergabe entspricht dem Ausbildungsstand des Schülers:</w:t>
      </w:r>
      <w:r>
        <w:br/>
        <w:t xml:space="preserve">Anfänger/ 1. Ausbildungsdrittel: 1-2 Bewohner (geringe Pflegebedürftigkeit) </w:t>
      </w:r>
      <w:r>
        <w:br/>
        <w:t>2. Ausbildungsdrittel: 3-4 Bewohner ( mittlerer Grad der Pflegebedürftigkeit)</w:t>
      </w:r>
      <w:r>
        <w:br/>
        <w:t>3. Ausbildungsdrittel: Wohnbereich</w:t>
      </w:r>
      <w:r>
        <w:br/>
      </w:r>
    </w:p>
    <w:p w14:paraId="00C7B47B" w14:textId="6610A9FD" w:rsidR="00347F47" w:rsidRDefault="00347F47" w:rsidP="00347F47">
      <w:pPr>
        <w:ind w:left="360"/>
      </w:pPr>
      <w:r w:rsidRPr="009239D6">
        <w:t>Quellen und Literaturhinweise</w:t>
      </w:r>
      <w:r w:rsidR="003D032B">
        <w:t>:</w:t>
      </w:r>
      <w:r w:rsidR="003D032B">
        <w:br/>
      </w:r>
      <w:r>
        <w:br/>
      </w:r>
      <w:r w:rsidRPr="009239D6">
        <w:t>Quernheim, G.  (4.  Auflage 2013). Spielend anleiten und beraten. Hilfen zur praktischen Pflegeausbildung.</w:t>
      </w:r>
      <w:r>
        <w:t xml:space="preserve"> </w:t>
      </w:r>
      <w:r w:rsidRPr="009239D6">
        <w:t>München: Elsevier.</w:t>
      </w:r>
    </w:p>
    <w:p w14:paraId="086392AD" w14:textId="77777777" w:rsidR="00347F47" w:rsidRDefault="00347F47" w:rsidP="00347F47">
      <w:pPr>
        <w:ind w:left="360"/>
      </w:pPr>
    </w:p>
    <w:p w14:paraId="6EFEAEF8" w14:textId="77777777" w:rsidR="00347F47" w:rsidRDefault="00347F47" w:rsidP="00347F47">
      <w:r>
        <w:br w:type="page"/>
      </w:r>
    </w:p>
    <w:p w14:paraId="15DEA1DF" w14:textId="1EE4EBD3" w:rsidR="006B4EB7" w:rsidRDefault="009C42E9" w:rsidP="009C42E9">
      <w:pPr>
        <w:pStyle w:val="berschrift1"/>
      </w:pPr>
      <w:bookmarkStart w:id="10" w:name="_Toc44346066"/>
      <w:r>
        <w:lastRenderedPageBreak/>
        <w:t>Vier-Stufen-Modell</w:t>
      </w:r>
      <w:bookmarkEnd w:id="10"/>
      <w:r w:rsidR="0080561D">
        <w:t xml:space="preserve"> </w:t>
      </w:r>
    </w:p>
    <w:p w14:paraId="3C4CCD92" w14:textId="2F2EA48C" w:rsidR="0080561D" w:rsidRDefault="0080561D" w:rsidP="0080561D">
      <w:r>
        <w:br/>
      </w:r>
      <w:bookmarkStart w:id="11" w:name="_Hlk44003667"/>
      <w:r w:rsidRPr="00552A3B">
        <w:rPr>
          <w:u w:val="single"/>
        </w:rPr>
        <w:t>Grundlage</w:t>
      </w:r>
      <w:r>
        <w:t xml:space="preserve">: Lernen am Modell nach Bandura: </w:t>
      </w:r>
      <w:hyperlink r:id="rId28" w:history="1">
        <w:r w:rsidR="00552A3B" w:rsidRPr="00673473">
          <w:rPr>
            <w:rStyle w:val="Hyperlink"/>
          </w:rPr>
          <w:t>https://www.youtube.com/watch?v=T29sLnu6bJY</w:t>
        </w:r>
      </w:hyperlink>
    </w:p>
    <w:p w14:paraId="342C94F8" w14:textId="0E6CCDB6" w:rsidR="00552A3B" w:rsidRDefault="00552A3B" w:rsidP="0080561D">
      <w:r w:rsidRPr="00552A3B">
        <w:rPr>
          <w:u w:val="single"/>
        </w:rPr>
        <w:t>Anwendungsgebiet:</w:t>
      </w:r>
      <w:r>
        <w:t xml:space="preserve"> </w:t>
      </w:r>
      <w:r w:rsidRPr="00552A3B">
        <w:rPr>
          <w:b/>
          <w:bCs/>
        </w:rPr>
        <w:t>Einstudieren</w:t>
      </w:r>
      <w:r>
        <w:t xml:space="preserve"> </w:t>
      </w:r>
      <w:r w:rsidRPr="00552A3B">
        <w:t>von Handlungen</w:t>
      </w:r>
      <w:r>
        <w:t>/Handlungsketten wie z.B. Verbandswechsel/ Katheter legen</w:t>
      </w:r>
      <w:r w:rsidR="00A45AA4">
        <w:t>.</w:t>
      </w:r>
      <w:r>
        <w:t xml:space="preserve"> </w:t>
      </w:r>
    </w:p>
    <w:p w14:paraId="450013D4" w14:textId="7F1C83AC" w:rsidR="00552A3B" w:rsidRDefault="00552A3B" w:rsidP="0080561D">
      <w:r w:rsidRPr="00552A3B">
        <w:rPr>
          <w:u w:val="single"/>
        </w:rPr>
        <w:t>Kritikpunkt:</w:t>
      </w:r>
      <w:r>
        <w:t xml:space="preserve"> Ausschließliches nachahmen einer Tätigkeit, keine eigenen Entscheidungen notwendig</w:t>
      </w:r>
      <w:r w:rsidR="00A45AA4">
        <w:t>.</w:t>
      </w:r>
    </w:p>
    <w:p w14:paraId="79C7A5EC" w14:textId="67C3E262" w:rsidR="00552A3B" w:rsidRPr="0080561D" w:rsidRDefault="00552A3B" w:rsidP="0080561D">
      <w:r w:rsidRPr="00552A3B">
        <w:rPr>
          <w:u w:val="single"/>
        </w:rPr>
        <w:t>Kompetenz:</w:t>
      </w:r>
      <w:r>
        <w:t xml:space="preserve"> Handlungskompetenz, angewandte Fachkompetenz usw.</w:t>
      </w:r>
    </w:p>
    <w:p w14:paraId="5206A665" w14:textId="467B864C" w:rsidR="00FB104D" w:rsidRPr="00552A3B" w:rsidRDefault="0080561D" w:rsidP="00C87BB2">
      <w:pPr>
        <w:rPr>
          <w:u w:val="single"/>
        </w:rPr>
      </w:pPr>
      <w:r w:rsidRPr="00552A3B">
        <w:rPr>
          <w:u w:val="single"/>
        </w:rPr>
        <w:t xml:space="preserve">Ausführung: </w:t>
      </w:r>
    </w:p>
    <w:tbl>
      <w:tblPr>
        <w:tblStyle w:val="Tabellenraster"/>
        <w:tblW w:w="0" w:type="auto"/>
        <w:tblLook w:val="04A0" w:firstRow="1" w:lastRow="0" w:firstColumn="1" w:lastColumn="0" w:noHBand="0" w:noVBand="1"/>
      </w:tblPr>
      <w:tblGrid>
        <w:gridCol w:w="2300"/>
        <w:gridCol w:w="3178"/>
        <w:gridCol w:w="1462"/>
        <w:gridCol w:w="2122"/>
      </w:tblGrid>
      <w:tr w:rsidR="00552A3B" w14:paraId="7FC08D5E" w14:textId="2700E906" w:rsidTr="00552A3B">
        <w:tc>
          <w:tcPr>
            <w:tcW w:w="2300" w:type="dxa"/>
            <w:shd w:val="clear" w:color="auto" w:fill="BFBFBF" w:themeFill="background1" w:themeFillShade="BF"/>
          </w:tcPr>
          <w:bookmarkEnd w:id="11"/>
          <w:p w14:paraId="72E8BEEE" w14:textId="0D1660F5" w:rsidR="00552A3B" w:rsidRDefault="00552A3B" w:rsidP="00C87BB2">
            <w:r>
              <w:t>Phase</w:t>
            </w:r>
          </w:p>
        </w:tc>
        <w:tc>
          <w:tcPr>
            <w:tcW w:w="3178" w:type="dxa"/>
            <w:shd w:val="clear" w:color="auto" w:fill="BFBFBF" w:themeFill="background1" w:themeFillShade="BF"/>
          </w:tcPr>
          <w:p w14:paraId="65F193D0" w14:textId="4D61D80A" w:rsidR="00552A3B" w:rsidRDefault="00552A3B" w:rsidP="00C87BB2">
            <w:r>
              <w:t xml:space="preserve">Rahmenbedingungen </w:t>
            </w:r>
          </w:p>
        </w:tc>
        <w:tc>
          <w:tcPr>
            <w:tcW w:w="1462" w:type="dxa"/>
            <w:shd w:val="clear" w:color="auto" w:fill="BFBFBF" w:themeFill="background1" w:themeFillShade="BF"/>
          </w:tcPr>
          <w:p w14:paraId="60AEC11B" w14:textId="62F6CB98" w:rsidR="00552A3B" w:rsidRDefault="00552A3B" w:rsidP="00C87BB2">
            <w:r>
              <w:t>PA</w:t>
            </w:r>
          </w:p>
        </w:tc>
        <w:tc>
          <w:tcPr>
            <w:tcW w:w="2122" w:type="dxa"/>
            <w:shd w:val="clear" w:color="auto" w:fill="BFBFBF" w:themeFill="background1" w:themeFillShade="BF"/>
          </w:tcPr>
          <w:p w14:paraId="68F83FED" w14:textId="6009527F" w:rsidR="00552A3B" w:rsidRDefault="00552A3B" w:rsidP="00C87BB2">
            <w:r>
              <w:t xml:space="preserve">Schüler </w:t>
            </w:r>
          </w:p>
        </w:tc>
      </w:tr>
      <w:tr w:rsidR="00552A3B" w14:paraId="01B46A93" w14:textId="16B96282" w:rsidTr="00552A3B">
        <w:tc>
          <w:tcPr>
            <w:tcW w:w="2300" w:type="dxa"/>
            <w:shd w:val="clear" w:color="auto" w:fill="D9D9D9" w:themeFill="background1" w:themeFillShade="D9"/>
          </w:tcPr>
          <w:p w14:paraId="18FC4430" w14:textId="1BF2F86B" w:rsidR="00552A3B" w:rsidRDefault="00552A3B" w:rsidP="0080561D">
            <w:pPr>
              <w:pStyle w:val="Listenabsatz"/>
              <w:numPr>
                <w:ilvl w:val="0"/>
                <w:numId w:val="3"/>
              </w:numPr>
            </w:pPr>
            <w:r>
              <w:t xml:space="preserve">Vorbereitung der Pflegehandlung in einem Vorgespräch </w:t>
            </w:r>
          </w:p>
        </w:tc>
        <w:tc>
          <w:tcPr>
            <w:tcW w:w="3178" w:type="dxa"/>
          </w:tcPr>
          <w:p w14:paraId="20D0B4CA" w14:textId="68ACADF8" w:rsidR="00552A3B" w:rsidRPr="0080561D" w:rsidRDefault="00552A3B" w:rsidP="00C87BB2">
            <w:r w:rsidRPr="0080561D">
              <w:rPr>
                <w:rFonts w:cs="Arial"/>
              </w:rPr>
              <w:t>Dimension- und Situationsanalyse: Pflegebedarf</w:t>
            </w:r>
            <w:r>
              <w:rPr>
                <w:rFonts w:cs="Arial"/>
              </w:rPr>
              <w:t>?</w:t>
            </w:r>
            <w:r>
              <w:rPr>
                <w:rFonts w:cs="Arial"/>
              </w:rPr>
              <w:br/>
            </w:r>
            <w:r w:rsidRPr="0080561D">
              <w:rPr>
                <w:rFonts w:cs="Arial"/>
              </w:rPr>
              <w:t>Pflegeplanung</w:t>
            </w:r>
            <w:r>
              <w:rPr>
                <w:rFonts w:cs="Arial"/>
              </w:rPr>
              <w:t xml:space="preserve">? </w:t>
            </w:r>
            <w:r>
              <w:rPr>
                <w:rFonts w:cs="Arial"/>
              </w:rPr>
              <w:br/>
              <w:t xml:space="preserve">Pflegediagnose? </w:t>
            </w:r>
            <w:r>
              <w:rPr>
                <w:rFonts w:cs="Arial"/>
              </w:rPr>
              <w:br/>
            </w:r>
            <w:r w:rsidRPr="0080561D">
              <w:rPr>
                <w:rFonts w:cs="Arial"/>
              </w:rPr>
              <w:t>Rahmenbedingungen</w:t>
            </w:r>
            <w:r>
              <w:rPr>
                <w:rFonts w:cs="Arial"/>
              </w:rPr>
              <w:t>?</w:t>
            </w:r>
          </w:p>
        </w:tc>
        <w:tc>
          <w:tcPr>
            <w:tcW w:w="1462" w:type="dxa"/>
          </w:tcPr>
          <w:p w14:paraId="5F07CB54" w14:textId="77777777" w:rsidR="00552A3B" w:rsidRPr="0080561D" w:rsidRDefault="00552A3B" w:rsidP="00C87BB2">
            <w:pPr>
              <w:rPr>
                <w:rFonts w:cs="Arial"/>
              </w:rPr>
            </w:pPr>
          </w:p>
        </w:tc>
        <w:tc>
          <w:tcPr>
            <w:tcW w:w="2122" w:type="dxa"/>
          </w:tcPr>
          <w:p w14:paraId="6104CEEB" w14:textId="2B330306" w:rsidR="00552A3B" w:rsidRPr="0080561D" w:rsidRDefault="00552A3B" w:rsidP="00C87BB2">
            <w:pPr>
              <w:rPr>
                <w:rFonts w:cs="Arial"/>
              </w:rPr>
            </w:pPr>
            <w:r w:rsidRPr="0080561D">
              <w:rPr>
                <w:rFonts w:cs="Arial"/>
              </w:rPr>
              <w:t>Was kann der Schüler schon?</w:t>
            </w:r>
            <w:r>
              <w:rPr>
                <w:rFonts w:cs="Arial"/>
              </w:rPr>
              <w:br/>
            </w:r>
            <w:r w:rsidRPr="0080561D">
              <w:rPr>
                <w:rFonts w:cs="Arial"/>
              </w:rPr>
              <w:t xml:space="preserve">Welches Wissen fehlt dem Schüler noch? </w:t>
            </w:r>
          </w:p>
        </w:tc>
      </w:tr>
      <w:tr w:rsidR="00552A3B" w14:paraId="7C2057FF" w14:textId="10830855" w:rsidTr="00552A3B">
        <w:tc>
          <w:tcPr>
            <w:tcW w:w="2300" w:type="dxa"/>
            <w:vMerge w:val="restart"/>
            <w:shd w:val="clear" w:color="auto" w:fill="D9D9D9" w:themeFill="background1" w:themeFillShade="D9"/>
          </w:tcPr>
          <w:p w14:paraId="01693DEE" w14:textId="7EA41B96" w:rsidR="00552A3B" w:rsidRDefault="00552A3B" w:rsidP="0080561D">
            <w:pPr>
              <w:pStyle w:val="Listenabsatz"/>
              <w:numPr>
                <w:ilvl w:val="0"/>
                <w:numId w:val="3"/>
              </w:numPr>
            </w:pPr>
            <w:r>
              <w:t>Durchführung durch Praxisanleiter</w:t>
            </w:r>
          </w:p>
        </w:tc>
        <w:tc>
          <w:tcPr>
            <w:tcW w:w="3178" w:type="dxa"/>
          </w:tcPr>
          <w:p w14:paraId="73A4C960" w14:textId="295FFE62" w:rsidR="00552A3B" w:rsidRPr="0080561D" w:rsidRDefault="00552A3B" w:rsidP="0080561D">
            <w:r>
              <w:t xml:space="preserve">Begrüßung und Information des zu pflegenden Menschen </w:t>
            </w:r>
          </w:p>
          <w:p w14:paraId="3D79939A" w14:textId="79D742AC" w:rsidR="00552A3B" w:rsidRDefault="00552A3B" w:rsidP="00C87BB2"/>
        </w:tc>
        <w:tc>
          <w:tcPr>
            <w:tcW w:w="1462" w:type="dxa"/>
          </w:tcPr>
          <w:p w14:paraId="0F8D89DC" w14:textId="08A0E524" w:rsidR="00552A3B" w:rsidRDefault="00552A3B" w:rsidP="00C87BB2">
            <w:r>
              <w:t>Durchführung durch den PA</w:t>
            </w:r>
          </w:p>
        </w:tc>
        <w:tc>
          <w:tcPr>
            <w:tcW w:w="2122" w:type="dxa"/>
          </w:tcPr>
          <w:p w14:paraId="0DE35B21" w14:textId="491040AA" w:rsidR="00552A3B" w:rsidRDefault="00552A3B" w:rsidP="00C87BB2">
            <w:r>
              <w:t xml:space="preserve">Berücksichtigung des Ausbildungsstands des Schülers </w:t>
            </w:r>
          </w:p>
        </w:tc>
      </w:tr>
      <w:tr w:rsidR="00552A3B" w14:paraId="33ACB6A9" w14:textId="77777777" w:rsidTr="00552A3B">
        <w:tc>
          <w:tcPr>
            <w:tcW w:w="2300" w:type="dxa"/>
            <w:vMerge/>
            <w:shd w:val="clear" w:color="auto" w:fill="D9D9D9" w:themeFill="background1" w:themeFillShade="D9"/>
          </w:tcPr>
          <w:p w14:paraId="16595198" w14:textId="77777777" w:rsidR="00552A3B" w:rsidRDefault="00552A3B" w:rsidP="0080561D"/>
        </w:tc>
        <w:tc>
          <w:tcPr>
            <w:tcW w:w="6762" w:type="dxa"/>
            <w:gridSpan w:val="3"/>
          </w:tcPr>
          <w:p w14:paraId="26C6CCD4" w14:textId="43EE7711" w:rsidR="00552A3B" w:rsidRDefault="00552A3B" w:rsidP="0080561D">
            <w:pPr>
              <w:pStyle w:val="Listenabsatz"/>
              <w:numPr>
                <w:ilvl w:val="0"/>
                <w:numId w:val="4"/>
              </w:numPr>
            </w:pPr>
            <w:r w:rsidRPr="0080561D">
              <w:t>Dokumentation des Handlungsablaufs</w:t>
            </w:r>
            <w:r>
              <w:t xml:space="preserve">/ Erstellung einer Handlungskette für den Schüler </w:t>
            </w:r>
          </w:p>
        </w:tc>
      </w:tr>
      <w:tr w:rsidR="00552A3B" w14:paraId="7B96E1EB" w14:textId="662BC7F2" w:rsidTr="00552A3B">
        <w:tc>
          <w:tcPr>
            <w:tcW w:w="2300" w:type="dxa"/>
            <w:shd w:val="clear" w:color="auto" w:fill="D9D9D9" w:themeFill="background1" w:themeFillShade="D9"/>
          </w:tcPr>
          <w:p w14:paraId="7FDCD5A8" w14:textId="442E0065" w:rsidR="00552A3B" w:rsidRDefault="00552A3B" w:rsidP="0080561D">
            <w:pPr>
              <w:pStyle w:val="Listenabsatz"/>
              <w:numPr>
                <w:ilvl w:val="0"/>
                <w:numId w:val="3"/>
              </w:numPr>
            </w:pPr>
            <w:r>
              <w:t>Durchführung durch den Schüler</w:t>
            </w:r>
          </w:p>
        </w:tc>
        <w:tc>
          <w:tcPr>
            <w:tcW w:w="3178" w:type="dxa"/>
          </w:tcPr>
          <w:p w14:paraId="55FD9055" w14:textId="4570C84B" w:rsidR="00552A3B" w:rsidRDefault="00552A3B" w:rsidP="00552A3B">
            <w:r>
              <w:t>Handlungskette/ Informationen aus dem theoretischen Unterricht</w:t>
            </w:r>
          </w:p>
        </w:tc>
        <w:tc>
          <w:tcPr>
            <w:tcW w:w="1462" w:type="dxa"/>
          </w:tcPr>
          <w:p w14:paraId="6CA3E4E7" w14:textId="77777777" w:rsidR="00552A3B" w:rsidRDefault="00552A3B" w:rsidP="00552A3B">
            <w:r>
              <w:t xml:space="preserve">Beobachtung und Kontrolle der Durchführung durch den Praxisanleiter </w:t>
            </w:r>
          </w:p>
          <w:p w14:paraId="033EFFA4" w14:textId="77777777" w:rsidR="00552A3B" w:rsidRPr="0080561D" w:rsidRDefault="00552A3B" w:rsidP="00C87BB2"/>
        </w:tc>
        <w:tc>
          <w:tcPr>
            <w:tcW w:w="2122" w:type="dxa"/>
          </w:tcPr>
          <w:p w14:paraId="38A26947" w14:textId="659AEB3A" w:rsidR="00552A3B" w:rsidRDefault="00552A3B" w:rsidP="00C87BB2">
            <w:r w:rsidRPr="0080561D">
              <w:t>selbstständige</w:t>
            </w:r>
            <w:r>
              <w:t>s</w:t>
            </w:r>
            <w:r w:rsidRPr="0080561D">
              <w:t xml:space="preserve"> Üben  </w:t>
            </w:r>
          </w:p>
        </w:tc>
      </w:tr>
      <w:tr w:rsidR="00552A3B" w14:paraId="1AF92FF6" w14:textId="49ADA4E1" w:rsidTr="00552A3B">
        <w:tc>
          <w:tcPr>
            <w:tcW w:w="2300" w:type="dxa"/>
            <w:shd w:val="clear" w:color="auto" w:fill="D9D9D9" w:themeFill="background1" w:themeFillShade="D9"/>
          </w:tcPr>
          <w:p w14:paraId="6665FACA" w14:textId="59253487" w:rsidR="00552A3B" w:rsidRDefault="00552A3B" w:rsidP="00552A3B">
            <w:pPr>
              <w:pStyle w:val="Listenabsatz"/>
              <w:numPr>
                <w:ilvl w:val="0"/>
                <w:numId w:val="3"/>
              </w:numPr>
            </w:pPr>
            <w:r>
              <w:t xml:space="preserve">Reflexion </w:t>
            </w:r>
          </w:p>
        </w:tc>
        <w:tc>
          <w:tcPr>
            <w:tcW w:w="3178" w:type="dxa"/>
          </w:tcPr>
          <w:p w14:paraId="7153127D" w14:textId="155721E7" w:rsidR="00552A3B" w:rsidRDefault="00552A3B" w:rsidP="00C87BB2">
            <w:r w:rsidRPr="00552A3B">
              <w:t>Nachgespräch mit dem Schüler</w:t>
            </w:r>
            <w:r>
              <w:t xml:space="preserve">, </w:t>
            </w:r>
            <w:r w:rsidRPr="00552A3B">
              <w:t xml:space="preserve">beinhaltet eine differenzierte Reflexion der Pflegehandlung </w:t>
            </w:r>
          </w:p>
        </w:tc>
        <w:tc>
          <w:tcPr>
            <w:tcW w:w="1462" w:type="dxa"/>
          </w:tcPr>
          <w:p w14:paraId="52862E1C" w14:textId="4562E288" w:rsidR="00552A3B" w:rsidRDefault="00552A3B" w:rsidP="00C87BB2">
            <w:r>
              <w:t>Begutachtet die Leistung des Schülers differenziert</w:t>
            </w:r>
            <w:r>
              <w:br/>
            </w:r>
            <w:r>
              <w:sym w:font="Wingdings" w:char="F0E0"/>
            </w:r>
            <w:r>
              <w:t xml:space="preserve"> Vereinbarung von Zielen </w:t>
            </w:r>
          </w:p>
        </w:tc>
        <w:tc>
          <w:tcPr>
            <w:tcW w:w="2122" w:type="dxa"/>
          </w:tcPr>
          <w:p w14:paraId="259B2EA5" w14:textId="4D92AE6E" w:rsidR="00552A3B" w:rsidRDefault="00552A3B" w:rsidP="00C87BB2">
            <w:r>
              <w:t xml:space="preserve">Reflektiert seines eigenen Handelns unter verschiedenen Gesichtspunkten </w:t>
            </w:r>
          </w:p>
        </w:tc>
      </w:tr>
    </w:tbl>
    <w:p w14:paraId="748F7D53" w14:textId="3029BAE9" w:rsidR="00A655D9" w:rsidRDefault="00A655D9" w:rsidP="00C87BB2"/>
    <w:p w14:paraId="16305A81" w14:textId="77777777" w:rsidR="00A655D9" w:rsidRDefault="00A655D9" w:rsidP="00A655D9">
      <w:r>
        <w:t>Quellen und Literaturhinweise:</w:t>
      </w:r>
    </w:p>
    <w:p w14:paraId="580CBF82" w14:textId="77777777" w:rsidR="00A655D9" w:rsidRDefault="00A655D9" w:rsidP="00A655D9">
      <w:r>
        <w:t>Denzel, S. (3. überarbeitete Auflage 2007). Praxisanleitung für Pflegeberufe. Beim Lernen begleiten. Stuttgart New York: Thieme.</w:t>
      </w:r>
    </w:p>
    <w:p w14:paraId="7C1BC45A" w14:textId="77777777" w:rsidR="00A655D9" w:rsidRDefault="00A655D9" w:rsidP="00A655D9">
      <w:r>
        <w:t>Schewior-Popp, S. (2. aktualisierte Auflage 2014). Lernsituationen planen und gestalten. Handlungsorientierter Unterricht im Lernfeldkontext. Stuttgart und New York: Georg Thieme Verlag.</w:t>
      </w:r>
    </w:p>
    <w:p w14:paraId="5048A0A3" w14:textId="6FD48DFF" w:rsidR="00A655D9" w:rsidRDefault="00A655D9" w:rsidP="00A655D9">
      <w:r>
        <w:t>Quernheim,  G.  (4.  Auflage  2013). Spielend anleiten und beraten.  Hilfen zur praktischen Pflegeausbildung. München: Elsevier.</w:t>
      </w:r>
    </w:p>
    <w:p w14:paraId="0D477572" w14:textId="77777777" w:rsidR="00A655D9" w:rsidRDefault="00A655D9" w:rsidP="00A655D9">
      <w:proofErr w:type="spellStart"/>
      <w:r>
        <w:t>Mamerow</w:t>
      </w:r>
      <w:proofErr w:type="spellEnd"/>
      <w:r>
        <w:t>, R. (5. Auflage 2016). Praxisanleitung in der Pflege. Berlin Heidelberg: Springer.</w:t>
      </w:r>
    </w:p>
    <w:p w14:paraId="2922E27A" w14:textId="00EA5DC2" w:rsidR="00813C15" w:rsidRDefault="00A655D9" w:rsidP="00A655D9">
      <w:pPr>
        <w:sectPr w:rsidR="00813C15">
          <w:footerReference w:type="default" r:id="rId29"/>
          <w:pgSz w:w="11906" w:h="16838"/>
          <w:pgMar w:top="1417" w:right="1417" w:bottom="1134" w:left="1417" w:header="708" w:footer="708" w:gutter="0"/>
          <w:cols w:space="708"/>
          <w:docGrid w:linePitch="360"/>
        </w:sectPr>
      </w:pPr>
      <w:r>
        <w:t xml:space="preserve">Mayer,  M.,  Baader,  K.,  Engel,  S.,  </w:t>
      </w:r>
      <w:proofErr w:type="spellStart"/>
      <w:r>
        <w:t>Gindele</w:t>
      </w:r>
      <w:proofErr w:type="spellEnd"/>
      <w:r>
        <w:t>,  E.,  Jobst,  R.  &amp;  Schirmer,  U.  (2011).</w:t>
      </w:r>
      <w:r w:rsidR="00657B67">
        <w:t xml:space="preserve"> </w:t>
      </w:r>
      <w:r>
        <w:t>Pflege Lernen -Handbuch Praxisanleitung. Braunschweig: Westermann.</w:t>
      </w:r>
    </w:p>
    <w:p w14:paraId="52073F2D" w14:textId="77777777" w:rsidR="00347F47" w:rsidRDefault="00347F47" w:rsidP="00347F47">
      <w:pPr>
        <w:rPr>
          <w:u w:val="single"/>
        </w:rPr>
      </w:pPr>
    </w:p>
    <w:p w14:paraId="1CD02848" w14:textId="261DF311" w:rsidR="00347F47" w:rsidRDefault="00813C15" w:rsidP="00813C15">
      <w:pPr>
        <w:pStyle w:val="berschrift1"/>
      </w:pPr>
      <w:bookmarkStart w:id="12" w:name="_Toc44346067"/>
      <w:r>
        <w:t>Einzeldemonstration versus Gruppendemonstration</w:t>
      </w:r>
      <w:bookmarkEnd w:id="12"/>
      <w:r>
        <w:br/>
        <w:t xml:space="preserve"> </w:t>
      </w:r>
    </w:p>
    <w:tbl>
      <w:tblPr>
        <w:tblStyle w:val="Tabellenraster"/>
        <w:tblW w:w="14989" w:type="dxa"/>
        <w:tblLook w:val="04A0" w:firstRow="1" w:lastRow="0" w:firstColumn="1" w:lastColumn="0" w:noHBand="0" w:noVBand="1"/>
      </w:tblPr>
      <w:tblGrid>
        <w:gridCol w:w="2122"/>
        <w:gridCol w:w="6378"/>
        <w:gridCol w:w="6489"/>
      </w:tblGrid>
      <w:tr w:rsidR="00813C15" w14:paraId="3AA0A281" w14:textId="77777777" w:rsidTr="00C47A5F">
        <w:trPr>
          <w:trHeight w:val="453"/>
        </w:trPr>
        <w:tc>
          <w:tcPr>
            <w:tcW w:w="2122" w:type="dxa"/>
            <w:shd w:val="clear" w:color="auto" w:fill="D9E2F3" w:themeFill="accent1" w:themeFillTint="33"/>
          </w:tcPr>
          <w:p w14:paraId="636E0849" w14:textId="77777777" w:rsidR="00813C15" w:rsidRDefault="00813C15" w:rsidP="00813C15"/>
        </w:tc>
        <w:tc>
          <w:tcPr>
            <w:tcW w:w="6378" w:type="dxa"/>
            <w:shd w:val="clear" w:color="auto" w:fill="D9E2F3" w:themeFill="accent1" w:themeFillTint="33"/>
          </w:tcPr>
          <w:p w14:paraId="0F40B9A1" w14:textId="64B6552E" w:rsidR="00813C15" w:rsidRDefault="00813C15" w:rsidP="00813C15">
            <w:r>
              <w:t>Einzeldemonstration</w:t>
            </w:r>
            <w:r w:rsidR="00D06C3A">
              <w:t xml:space="preserve"> = begleitendes Lernen, welches das sich sonst zufällig ergebende Lernangebot erweitern kann.  </w:t>
            </w:r>
          </w:p>
        </w:tc>
        <w:tc>
          <w:tcPr>
            <w:tcW w:w="6489" w:type="dxa"/>
            <w:shd w:val="clear" w:color="auto" w:fill="D9E2F3" w:themeFill="accent1" w:themeFillTint="33"/>
          </w:tcPr>
          <w:p w14:paraId="411E188D" w14:textId="17EACF43" w:rsidR="00813C15" w:rsidRDefault="00813C15" w:rsidP="00813C15">
            <w:r>
              <w:t xml:space="preserve">Gruppendemonstration </w:t>
            </w:r>
          </w:p>
        </w:tc>
      </w:tr>
      <w:tr w:rsidR="00813C15" w14:paraId="56B80236" w14:textId="77777777" w:rsidTr="00C47A5F">
        <w:trPr>
          <w:trHeight w:val="1304"/>
        </w:trPr>
        <w:tc>
          <w:tcPr>
            <w:tcW w:w="2122" w:type="dxa"/>
            <w:shd w:val="clear" w:color="auto" w:fill="D9E2F3" w:themeFill="accent1" w:themeFillTint="33"/>
          </w:tcPr>
          <w:p w14:paraId="3F86FB11" w14:textId="52D19D94" w:rsidR="00813C15" w:rsidRDefault="00813C15" w:rsidP="00813C15">
            <w:r w:rsidRPr="00552A3B">
              <w:rPr>
                <w:u w:val="single"/>
              </w:rPr>
              <w:t>Grundlage</w:t>
            </w:r>
            <w:r>
              <w:t xml:space="preserve">:  </w:t>
            </w:r>
          </w:p>
        </w:tc>
        <w:tc>
          <w:tcPr>
            <w:tcW w:w="6378" w:type="dxa"/>
          </w:tcPr>
          <w:p w14:paraId="385A8A9A" w14:textId="394DB721" w:rsidR="00D06C3A" w:rsidRDefault="00D06C3A" w:rsidP="00D06C3A">
            <w:pPr>
              <w:pStyle w:val="Listenabsatz"/>
              <w:numPr>
                <w:ilvl w:val="0"/>
                <w:numId w:val="5"/>
              </w:numPr>
            </w:pPr>
            <w:r>
              <w:t>Komplexe, anspruchsvolle Tätigkeiten oder seltene Pflegeanlässe</w:t>
            </w:r>
          </w:p>
        </w:tc>
        <w:tc>
          <w:tcPr>
            <w:tcW w:w="6489" w:type="dxa"/>
          </w:tcPr>
          <w:p w14:paraId="327DE0CD" w14:textId="75CDC2E1" w:rsidR="00813C15" w:rsidRDefault="00C47A5F" w:rsidP="00C47A5F">
            <w:pPr>
              <w:pStyle w:val="Listenabsatz"/>
              <w:numPr>
                <w:ilvl w:val="0"/>
                <w:numId w:val="5"/>
              </w:numPr>
            </w:pPr>
            <w:r>
              <w:t>Die Anleitung/Demonstration</w:t>
            </w:r>
            <w:r w:rsidR="00B86C6D">
              <w:t>/Rollenspiel</w:t>
            </w:r>
            <w:r>
              <w:t xml:space="preserve"> erfolgt in einer Gruppe oder einem </w:t>
            </w:r>
            <w:proofErr w:type="spellStart"/>
            <w:r>
              <w:t>Lernpaar</w:t>
            </w:r>
            <w:proofErr w:type="spellEnd"/>
            <w:r>
              <w:t xml:space="preserve">. Dadurch profitieren zeitgleich mehrere Lernende/auszubildende in der Interaktion miteinander. </w:t>
            </w:r>
          </w:p>
          <w:p w14:paraId="0483FE1B" w14:textId="695B7CC5" w:rsidR="00C47A5F" w:rsidRDefault="00C47A5F" w:rsidP="00C47A5F">
            <w:pPr>
              <w:pStyle w:val="Listenabsatz"/>
              <w:numPr>
                <w:ilvl w:val="0"/>
                <w:numId w:val="5"/>
              </w:numPr>
            </w:pPr>
            <w:r w:rsidRPr="00C47A5F">
              <w:t xml:space="preserve">kann   ein   Kurzvortrag, eine Demonstration einer Pflegetätigkeit oder ein Lerngespräch </w:t>
            </w:r>
            <w:r>
              <w:t>sein</w:t>
            </w:r>
          </w:p>
        </w:tc>
      </w:tr>
      <w:tr w:rsidR="00813C15" w14:paraId="0C8E803F" w14:textId="77777777" w:rsidTr="00C47A5F">
        <w:trPr>
          <w:trHeight w:val="1359"/>
        </w:trPr>
        <w:tc>
          <w:tcPr>
            <w:tcW w:w="2122" w:type="dxa"/>
            <w:shd w:val="clear" w:color="auto" w:fill="D9E2F3" w:themeFill="accent1" w:themeFillTint="33"/>
          </w:tcPr>
          <w:p w14:paraId="6C39B87E" w14:textId="50363B19" w:rsidR="00813C15" w:rsidRDefault="00813C15" w:rsidP="00813C15">
            <w:r w:rsidRPr="00552A3B">
              <w:rPr>
                <w:u w:val="single"/>
              </w:rPr>
              <w:t>Anwendungsgebiet:</w:t>
            </w:r>
            <w:r>
              <w:t xml:space="preserve">  </w:t>
            </w:r>
          </w:p>
        </w:tc>
        <w:tc>
          <w:tcPr>
            <w:tcW w:w="6378" w:type="dxa"/>
          </w:tcPr>
          <w:p w14:paraId="068F0CF2" w14:textId="38F04E72" w:rsidR="00D06C3A" w:rsidRDefault="00D06C3A" w:rsidP="00D06C3A">
            <w:pPr>
              <w:pStyle w:val="Listenabsatz"/>
              <w:numPr>
                <w:ilvl w:val="0"/>
                <w:numId w:val="5"/>
              </w:numPr>
            </w:pPr>
            <w:r>
              <w:t>Schüler, der einen besonderen Förderungsbedarf hat</w:t>
            </w:r>
          </w:p>
          <w:p w14:paraId="75FE3D88" w14:textId="2211A564" w:rsidR="00D06C3A" w:rsidRDefault="00D06C3A" w:rsidP="00D06C3A">
            <w:pPr>
              <w:pStyle w:val="Listenabsatz"/>
              <w:numPr>
                <w:ilvl w:val="0"/>
                <w:numId w:val="5"/>
              </w:numPr>
            </w:pPr>
            <w:r>
              <w:t>Sensible Anleitungen, z.B. Intimpfleg eines zu pflegenden Menschen</w:t>
            </w:r>
          </w:p>
          <w:p w14:paraId="7D67A2AB" w14:textId="77777777" w:rsidR="00813C15" w:rsidRDefault="00813C15" w:rsidP="00813C15"/>
        </w:tc>
        <w:tc>
          <w:tcPr>
            <w:tcW w:w="6489" w:type="dxa"/>
          </w:tcPr>
          <w:p w14:paraId="4DDC6DE0" w14:textId="0B7F3CDF" w:rsidR="00813C15" w:rsidRDefault="00C47A5F" w:rsidP="00C47A5F">
            <w:pPr>
              <w:pStyle w:val="Listenabsatz"/>
              <w:numPr>
                <w:ilvl w:val="0"/>
                <w:numId w:val="5"/>
              </w:numPr>
            </w:pPr>
            <w:r>
              <w:t xml:space="preserve">Möglich sind auch Anleitung/Demonstrationen von „älteren“ Schülern an „jüngeren“. </w:t>
            </w:r>
            <w:r>
              <w:sym w:font="Wingdings" w:char="F0E0"/>
            </w:r>
            <w:r>
              <w:t xml:space="preserve"> gegenseitige Motivation</w:t>
            </w:r>
          </w:p>
          <w:p w14:paraId="0BD885B7" w14:textId="55EB27F3" w:rsidR="00C47A5F" w:rsidRDefault="00C47A5F" w:rsidP="00C47A5F">
            <w:pPr>
              <w:pStyle w:val="Listenabsatz"/>
            </w:pPr>
          </w:p>
        </w:tc>
      </w:tr>
      <w:tr w:rsidR="00813C15" w14:paraId="095CB8FF" w14:textId="77777777" w:rsidTr="00C47A5F">
        <w:trPr>
          <w:trHeight w:val="1304"/>
        </w:trPr>
        <w:tc>
          <w:tcPr>
            <w:tcW w:w="2122" w:type="dxa"/>
            <w:shd w:val="clear" w:color="auto" w:fill="D9E2F3" w:themeFill="accent1" w:themeFillTint="33"/>
          </w:tcPr>
          <w:p w14:paraId="51DA9E4B" w14:textId="4C9FA4EE" w:rsidR="00813C15" w:rsidRDefault="00813C15" w:rsidP="00813C15">
            <w:r w:rsidRPr="00552A3B">
              <w:rPr>
                <w:u w:val="single"/>
              </w:rPr>
              <w:t>Kritikpunkt:</w:t>
            </w:r>
          </w:p>
        </w:tc>
        <w:tc>
          <w:tcPr>
            <w:tcW w:w="6378" w:type="dxa"/>
          </w:tcPr>
          <w:p w14:paraId="4AF77FEF" w14:textId="77C101F8" w:rsidR="00813C15" w:rsidRDefault="00D06C3A" w:rsidP="00D06C3A">
            <w:pPr>
              <w:pStyle w:val="Listenabsatz"/>
              <w:numPr>
                <w:ilvl w:val="0"/>
                <w:numId w:val="5"/>
              </w:numPr>
            </w:pPr>
            <w:r>
              <w:t xml:space="preserve">Es bietet sich nicht für jeden anzuleitenden Schüler die gleichen Lernangebote. </w:t>
            </w:r>
          </w:p>
        </w:tc>
        <w:tc>
          <w:tcPr>
            <w:tcW w:w="6489" w:type="dxa"/>
          </w:tcPr>
          <w:p w14:paraId="13F3C1C1" w14:textId="25C4668A" w:rsidR="00C47A5F" w:rsidRDefault="00C47A5F" w:rsidP="00C47A5F">
            <w:pPr>
              <w:pStyle w:val="Listenabsatz"/>
              <w:numPr>
                <w:ilvl w:val="0"/>
                <w:numId w:val="5"/>
              </w:numPr>
            </w:pPr>
            <w:r>
              <w:t xml:space="preserve">Unwissen von Schüler kann durch andere Schüler verdeckt werden. </w:t>
            </w:r>
          </w:p>
        </w:tc>
      </w:tr>
      <w:tr w:rsidR="00813C15" w14:paraId="5D22A543" w14:textId="77777777" w:rsidTr="00C47A5F">
        <w:trPr>
          <w:trHeight w:val="1304"/>
        </w:trPr>
        <w:tc>
          <w:tcPr>
            <w:tcW w:w="2122" w:type="dxa"/>
            <w:shd w:val="clear" w:color="auto" w:fill="D9E2F3" w:themeFill="accent1" w:themeFillTint="33"/>
          </w:tcPr>
          <w:p w14:paraId="4531C4BC" w14:textId="276E344F" w:rsidR="00813C15" w:rsidRDefault="00813C15" w:rsidP="00813C15">
            <w:r w:rsidRPr="00552A3B">
              <w:rPr>
                <w:u w:val="single"/>
              </w:rPr>
              <w:t>Kompetenz:</w:t>
            </w:r>
          </w:p>
        </w:tc>
        <w:tc>
          <w:tcPr>
            <w:tcW w:w="6378" w:type="dxa"/>
          </w:tcPr>
          <w:p w14:paraId="21553FAF" w14:textId="2C876AE0" w:rsidR="00813C15" w:rsidRDefault="00D06C3A" w:rsidP="00813C15">
            <w:r>
              <w:t>Handlungskompetenz</w:t>
            </w:r>
            <w:r>
              <w:br/>
              <w:t>Fachwissen muss vorhanden sein</w:t>
            </w:r>
            <w:r>
              <w:br/>
              <w:t>Methodenkompetenz</w:t>
            </w:r>
            <w:r>
              <w:br/>
              <w:t xml:space="preserve">Personalkompetenz </w:t>
            </w:r>
            <w:r w:rsidR="00C469E6">
              <w:br/>
              <w:t xml:space="preserve">Beobachtungskompetenz </w:t>
            </w:r>
          </w:p>
        </w:tc>
        <w:tc>
          <w:tcPr>
            <w:tcW w:w="6489" w:type="dxa"/>
          </w:tcPr>
          <w:p w14:paraId="43CE6FBF" w14:textId="77777777" w:rsidR="00C47A5F" w:rsidRDefault="00C47A5F" w:rsidP="00C47A5F">
            <w:r>
              <w:t>Handlungskompetenz</w:t>
            </w:r>
          </w:p>
          <w:p w14:paraId="61A1C449" w14:textId="77777777" w:rsidR="00C47A5F" w:rsidRDefault="00C47A5F" w:rsidP="00C47A5F">
            <w:r>
              <w:t>Fachwissen muss vorhanden sein</w:t>
            </w:r>
          </w:p>
          <w:p w14:paraId="15F40375" w14:textId="77777777" w:rsidR="00C47A5F" w:rsidRDefault="00C47A5F" w:rsidP="00C47A5F">
            <w:r>
              <w:t>Methodenkompetenz</w:t>
            </w:r>
          </w:p>
          <w:p w14:paraId="4D35584D" w14:textId="77777777" w:rsidR="00C47A5F" w:rsidRDefault="00C47A5F" w:rsidP="00C47A5F">
            <w:r>
              <w:t xml:space="preserve">Personalkompetenz </w:t>
            </w:r>
          </w:p>
          <w:p w14:paraId="5E78D8D1" w14:textId="12894FAD" w:rsidR="00813C15" w:rsidRDefault="00C47A5F" w:rsidP="00C47A5F">
            <w:r>
              <w:t>Beobachtungskompetenz</w:t>
            </w:r>
          </w:p>
        </w:tc>
      </w:tr>
      <w:tr w:rsidR="00813C15" w14:paraId="7E5B0EFD" w14:textId="77777777" w:rsidTr="00C47A5F">
        <w:trPr>
          <w:trHeight w:val="2609"/>
        </w:trPr>
        <w:tc>
          <w:tcPr>
            <w:tcW w:w="2122" w:type="dxa"/>
            <w:shd w:val="clear" w:color="auto" w:fill="D9E2F3" w:themeFill="accent1" w:themeFillTint="33"/>
          </w:tcPr>
          <w:p w14:paraId="64CF81C9" w14:textId="77777777" w:rsidR="00813C15" w:rsidRDefault="00813C15" w:rsidP="00813C15">
            <w:pPr>
              <w:rPr>
                <w:u w:val="single"/>
              </w:rPr>
            </w:pPr>
            <w:r w:rsidRPr="00552A3B">
              <w:rPr>
                <w:u w:val="single"/>
              </w:rPr>
              <w:lastRenderedPageBreak/>
              <w:t xml:space="preserve">Ausführung: </w:t>
            </w:r>
          </w:p>
          <w:p w14:paraId="033A1102" w14:textId="77777777" w:rsidR="00813C15" w:rsidRPr="00552A3B" w:rsidRDefault="00813C15" w:rsidP="00813C15">
            <w:pPr>
              <w:rPr>
                <w:u w:val="single"/>
              </w:rPr>
            </w:pPr>
          </w:p>
        </w:tc>
        <w:tc>
          <w:tcPr>
            <w:tcW w:w="6378" w:type="dxa"/>
          </w:tcPr>
          <w:p w14:paraId="21A7F9BD" w14:textId="69E5FE33" w:rsidR="00D06C3A" w:rsidRDefault="00D06C3A" w:rsidP="00813C15">
            <w:r>
              <w:t xml:space="preserve">Voraussetzungen:  </w:t>
            </w:r>
          </w:p>
          <w:p w14:paraId="1027582E" w14:textId="44369B38" w:rsidR="00D06C3A" w:rsidRDefault="00D06C3A" w:rsidP="00D06C3A">
            <w:pPr>
              <w:pStyle w:val="Listenabsatz"/>
              <w:numPr>
                <w:ilvl w:val="0"/>
                <w:numId w:val="5"/>
              </w:numPr>
            </w:pPr>
            <w:r>
              <w:t>Positive und störungsfreie Lernatmosphäre</w:t>
            </w:r>
          </w:p>
          <w:p w14:paraId="7DED8982" w14:textId="6061F451" w:rsidR="00D06C3A" w:rsidRDefault="00D06C3A" w:rsidP="00D06C3A">
            <w:pPr>
              <w:pStyle w:val="Listenabsatz"/>
              <w:numPr>
                <w:ilvl w:val="0"/>
                <w:numId w:val="5"/>
              </w:numPr>
            </w:pPr>
            <w:r>
              <w:t>Klares Zeitfenster für diese Demonstration</w:t>
            </w:r>
          </w:p>
          <w:p w14:paraId="551FE627" w14:textId="77777777" w:rsidR="00D06C3A" w:rsidRDefault="00D06C3A" w:rsidP="00D06C3A">
            <w:pPr>
              <w:pStyle w:val="Listenabsatz"/>
              <w:numPr>
                <w:ilvl w:val="0"/>
                <w:numId w:val="5"/>
              </w:numPr>
            </w:pPr>
            <w:r>
              <w:t>Fachkompetenz des Schülers bereits vorhanden (Verknüpfung mit Wissen/Erfahrung)</w:t>
            </w:r>
          </w:p>
          <w:p w14:paraId="3395DF01" w14:textId="77777777" w:rsidR="00D06C3A" w:rsidRDefault="00D06C3A" w:rsidP="00D06C3A">
            <w:pPr>
              <w:pStyle w:val="Listenabsatz"/>
              <w:numPr>
                <w:ilvl w:val="0"/>
                <w:numId w:val="5"/>
              </w:numPr>
            </w:pPr>
            <w:r>
              <w:t>Wer nimmt an der Demonstration teil?</w:t>
            </w:r>
          </w:p>
          <w:p w14:paraId="00432DEB" w14:textId="77777777" w:rsidR="00D06C3A" w:rsidRDefault="00D06C3A" w:rsidP="00D06C3A">
            <w:pPr>
              <w:pStyle w:val="Listenabsatz"/>
              <w:numPr>
                <w:ilvl w:val="0"/>
                <w:numId w:val="5"/>
              </w:numPr>
            </w:pPr>
            <w:r>
              <w:t>Auf welchem fachlichen Niveau ist der Schüler? (Evtl. nacharbeiten)</w:t>
            </w:r>
          </w:p>
          <w:p w14:paraId="25AA9D3B" w14:textId="63A205D6" w:rsidR="00D06C3A" w:rsidRDefault="00D06C3A" w:rsidP="00D06C3A">
            <w:pPr>
              <w:pStyle w:val="Listenabsatz"/>
              <w:numPr>
                <w:ilvl w:val="0"/>
                <w:numId w:val="5"/>
              </w:numPr>
            </w:pPr>
            <w:r>
              <w:t xml:space="preserve">Wer übernimmt, welche Rolle? </w:t>
            </w:r>
            <w:r>
              <w:br/>
            </w:r>
          </w:p>
          <w:p w14:paraId="59C6C8A5" w14:textId="347B7316" w:rsidR="00D06C3A" w:rsidRDefault="00D06C3A" w:rsidP="00D06C3A">
            <w:r>
              <w:t>Demonstration: Der Praxisanleiter demonstriert eine Pflegeaktivität/ lässt sich die Pflegeaktivität zeigen.</w:t>
            </w:r>
            <w:r w:rsidR="00C469E6">
              <w:t xml:space="preserve"> Beispielsweise Lagerung eines zu pflegenden </w:t>
            </w:r>
            <w:proofErr w:type="spellStart"/>
            <w:r w:rsidR="00C469E6">
              <w:t>Menschens</w:t>
            </w:r>
            <w:proofErr w:type="spellEnd"/>
            <w:r w:rsidR="00C469E6">
              <w:t xml:space="preserve">. </w:t>
            </w:r>
          </w:p>
          <w:p w14:paraId="60C5B91C" w14:textId="1C5B5266" w:rsidR="00D06C3A" w:rsidRDefault="00D06C3A" w:rsidP="00D06C3A"/>
          <w:p w14:paraId="7674C3C1" w14:textId="448EFF25" w:rsidR="00D06C3A" w:rsidRDefault="00D06C3A" w:rsidP="00D06C3A">
            <w:r>
              <w:t xml:space="preserve">Reflexion: Was ist gut gelaufen? Was sollte noch verbessert werden? </w:t>
            </w:r>
          </w:p>
          <w:p w14:paraId="4940E09B" w14:textId="3CDF1A44" w:rsidR="00D06C3A" w:rsidRDefault="00D06C3A" w:rsidP="00813C15"/>
          <w:p w14:paraId="65AB348B" w14:textId="3616DFB0" w:rsidR="00813C15" w:rsidRDefault="00D06C3A" w:rsidP="00D06C3A">
            <w:r>
              <w:t>Im Laufe der Ausbildung können immer weitere Aufgabe wie z.B. die Vorbereitung der Durchführung auf den Schüler übertragen werden, wenn diese Methode häufig durchgeführt wurde.</w:t>
            </w:r>
          </w:p>
        </w:tc>
        <w:tc>
          <w:tcPr>
            <w:tcW w:w="6489" w:type="dxa"/>
          </w:tcPr>
          <w:p w14:paraId="2C6B96FD" w14:textId="49ED0954" w:rsidR="00C47A5F" w:rsidRDefault="00C47A5F" w:rsidP="00813C15">
            <w:r>
              <w:t>Voraussetzungen:</w:t>
            </w:r>
          </w:p>
          <w:p w14:paraId="258BAC5D" w14:textId="73D3FC6F" w:rsidR="00C47A5F" w:rsidRDefault="00C47A5F" w:rsidP="00C47A5F">
            <w:pPr>
              <w:pStyle w:val="Listenabsatz"/>
              <w:numPr>
                <w:ilvl w:val="0"/>
                <w:numId w:val="5"/>
              </w:numPr>
            </w:pPr>
            <w:r>
              <w:t>Gruppenregeln müssen bekannt sein</w:t>
            </w:r>
          </w:p>
          <w:p w14:paraId="26883532" w14:textId="67F7ECA9" w:rsidR="00C47A5F" w:rsidRDefault="00C47A5F" w:rsidP="00C47A5F">
            <w:pPr>
              <w:pStyle w:val="Listenabsatz"/>
              <w:numPr>
                <w:ilvl w:val="0"/>
                <w:numId w:val="5"/>
              </w:numPr>
            </w:pPr>
            <w:r>
              <w:t>Welche inhaltlichen Aspekte sollen vermittelt werden?</w:t>
            </w:r>
          </w:p>
          <w:p w14:paraId="2D3EEFC1" w14:textId="5FD33A25" w:rsidR="00C47A5F" w:rsidRDefault="00C47A5F" w:rsidP="00C47A5F">
            <w:pPr>
              <w:pStyle w:val="Listenabsatz"/>
              <w:numPr>
                <w:ilvl w:val="0"/>
                <w:numId w:val="5"/>
              </w:numPr>
            </w:pPr>
            <w:r>
              <w:t xml:space="preserve">Was muss organisiert werden? </w:t>
            </w:r>
          </w:p>
          <w:p w14:paraId="45A1A0EB" w14:textId="77777777" w:rsidR="00813C15" w:rsidRDefault="00C47A5F" w:rsidP="00C47A5F">
            <w:pPr>
              <w:pStyle w:val="Listenabsatz"/>
              <w:numPr>
                <w:ilvl w:val="0"/>
                <w:numId w:val="5"/>
              </w:numPr>
            </w:pPr>
            <w:r>
              <w:t xml:space="preserve">Mögliche Formen: </w:t>
            </w:r>
            <w:r w:rsidRPr="00C47A5F">
              <w:t>Fachgespräch</w:t>
            </w:r>
            <w:r>
              <w:t xml:space="preserve"> (gemeinsames Erarbeiten von Inhalten)</w:t>
            </w:r>
            <w:r w:rsidRPr="00C47A5F">
              <w:t xml:space="preserve"> über Übungen bis hin zu Beobachtungs-</w:t>
            </w:r>
            <w:r>
              <w:t xml:space="preserve"> </w:t>
            </w:r>
            <w:r w:rsidRPr="00C47A5F">
              <w:t>und Reflexionsaufträgen reichen.</w:t>
            </w:r>
          </w:p>
          <w:p w14:paraId="2689A54E" w14:textId="77777777" w:rsidR="00C47A5F" w:rsidRDefault="00C47A5F" w:rsidP="00C47A5F"/>
          <w:p w14:paraId="072890EB" w14:textId="3A1B9D90" w:rsidR="00BD47E1" w:rsidRDefault="00C47A5F" w:rsidP="00C47A5F">
            <w:r>
              <w:t xml:space="preserve">Durchführung: Die Schüler erhalten ein (fiktives) eine Situation geschildert und sollen eine professionelle Handlungsweise (Lösung) erarbeiten. </w:t>
            </w:r>
            <w:r>
              <w:br/>
            </w:r>
            <w:r>
              <w:br/>
              <w:t xml:space="preserve">Beispiel: „Herr Müller </w:t>
            </w:r>
            <w:proofErr w:type="spellStart"/>
            <w:r>
              <w:t>miktiert</w:t>
            </w:r>
            <w:proofErr w:type="spellEnd"/>
            <w:r>
              <w:t xml:space="preserve"> immer in die Blumentöpfe.“ </w:t>
            </w:r>
            <w:r>
              <w:br/>
            </w:r>
            <w:r>
              <w:br/>
              <w:t xml:space="preserve">Eine </w:t>
            </w:r>
            <w:proofErr w:type="spellStart"/>
            <w:r>
              <w:t>Verstehenshypothese</w:t>
            </w:r>
            <w:proofErr w:type="spellEnd"/>
            <w:r>
              <w:t xml:space="preserve"> soll gebildet werden:</w:t>
            </w:r>
            <w:r>
              <w:br/>
              <w:t xml:space="preserve">Was wurde dazu beobachtet? </w:t>
            </w:r>
            <w:r>
              <w:br/>
              <w:t xml:space="preserve">Macht er das immer? Was führt zu diesem Verhalten </w:t>
            </w:r>
            <w:r>
              <w:br/>
              <w:t xml:space="preserve">Wann macht er es nicht? </w:t>
            </w:r>
            <w:r>
              <w:br/>
              <w:t xml:space="preserve">Welche Diagnosen hat Herr Müller? </w:t>
            </w:r>
            <w:r>
              <w:br/>
            </w:r>
            <w:r>
              <w:br/>
            </w:r>
            <w:r>
              <w:sym w:font="Wingdings" w:char="F0E0"/>
            </w:r>
            <w:r>
              <w:t xml:space="preserve"> Besprechung im Team: Welche </w:t>
            </w:r>
            <w:r w:rsidR="00BD47E1">
              <w:t xml:space="preserve">Lösungsansätze gibt es? </w:t>
            </w:r>
          </w:p>
          <w:p w14:paraId="1AADFAAB" w14:textId="77777777" w:rsidR="00BD47E1" w:rsidRDefault="00BD47E1" w:rsidP="00C47A5F"/>
          <w:p w14:paraId="740BA8E3" w14:textId="6396C186" w:rsidR="00C47A5F" w:rsidRDefault="00BD47E1" w:rsidP="00C47A5F">
            <w:r>
              <w:t xml:space="preserve">Anschließend Besprechung mit der Praxisanleitung. </w:t>
            </w:r>
            <w:r w:rsidR="00C47A5F">
              <w:br/>
            </w:r>
            <w:r w:rsidR="00C47A5F">
              <w:br/>
            </w:r>
          </w:p>
        </w:tc>
      </w:tr>
      <w:tr w:rsidR="00C469E6" w14:paraId="73D6C3A2" w14:textId="77777777" w:rsidTr="00C47A5F">
        <w:trPr>
          <w:trHeight w:val="2609"/>
        </w:trPr>
        <w:tc>
          <w:tcPr>
            <w:tcW w:w="2122" w:type="dxa"/>
            <w:shd w:val="clear" w:color="auto" w:fill="D9E2F3" w:themeFill="accent1" w:themeFillTint="33"/>
          </w:tcPr>
          <w:p w14:paraId="00A0A1E6" w14:textId="52871679" w:rsidR="00C469E6" w:rsidRPr="00552A3B" w:rsidRDefault="00C469E6" w:rsidP="00813C15">
            <w:pPr>
              <w:rPr>
                <w:u w:val="single"/>
              </w:rPr>
            </w:pPr>
            <w:r>
              <w:rPr>
                <w:u w:val="single"/>
              </w:rPr>
              <w:lastRenderedPageBreak/>
              <w:t xml:space="preserve">Quelle: </w:t>
            </w:r>
          </w:p>
        </w:tc>
        <w:tc>
          <w:tcPr>
            <w:tcW w:w="6378" w:type="dxa"/>
          </w:tcPr>
          <w:p w14:paraId="2D6F9DC4" w14:textId="37B073DA" w:rsidR="00C469E6" w:rsidRDefault="00C469E6" w:rsidP="00813C15">
            <w:r w:rsidRPr="00C469E6">
              <w:t>Quellen und Literaturhinweise</w:t>
            </w:r>
            <w:r>
              <w:t>:</w:t>
            </w:r>
            <w:r>
              <w:br/>
            </w:r>
            <w:r w:rsidRPr="00C469E6">
              <w:t>Denzel, S. (3. überarbeitete Auflage 2007). Praxisanleitung für Pflegeberufe. Beim Lernen begleiten.</w:t>
            </w:r>
            <w:r>
              <w:t xml:space="preserve"> </w:t>
            </w:r>
            <w:r w:rsidRPr="00C469E6">
              <w:t>Stuttgart</w:t>
            </w:r>
            <w:r>
              <w:t xml:space="preserve"> </w:t>
            </w:r>
            <w:r w:rsidRPr="00C469E6">
              <w:t>New York: Thieme.</w:t>
            </w:r>
            <w:r w:rsidR="00C47A5F">
              <w:br/>
            </w:r>
            <w:proofErr w:type="spellStart"/>
            <w:r w:rsidRPr="00C469E6">
              <w:t>Mamerow</w:t>
            </w:r>
            <w:proofErr w:type="spellEnd"/>
            <w:r w:rsidRPr="00C469E6">
              <w:t>, R. (5. Auflage 2016). Praxisanleitung in der Pflege.</w:t>
            </w:r>
            <w:r w:rsidR="00C47A5F">
              <w:t xml:space="preserve"> </w:t>
            </w:r>
            <w:r w:rsidRPr="00C469E6">
              <w:t>Berlin Heidelberg: Springer</w:t>
            </w:r>
          </w:p>
        </w:tc>
        <w:tc>
          <w:tcPr>
            <w:tcW w:w="6489" w:type="dxa"/>
          </w:tcPr>
          <w:p w14:paraId="2E043E4C" w14:textId="6BE1C42F" w:rsidR="00C469E6" w:rsidRDefault="00BD47E1" w:rsidP="00813C15">
            <w:r w:rsidRPr="00BD47E1">
              <w:t>Quellen und Literaturhinweise</w:t>
            </w:r>
            <w:r>
              <w:br/>
            </w:r>
            <w:r w:rsidRPr="00BD47E1">
              <w:t xml:space="preserve">Bohrer, A.  (3.  aktualisierte und erweitere Auflage 2014). Lernort </w:t>
            </w:r>
            <w:r>
              <w:t>P</w:t>
            </w:r>
            <w:r w:rsidRPr="00BD47E1">
              <w:t>raxis.  Kompetent begleiten und anleiten.</w:t>
            </w:r>
            <w:r>
              <w:t xml:space="preserve"> </w:t>
            </w:r>
            <w:r>
              <w:br/>
            </w:r>
            <w:r w:rsidRPr="00BD47E1">
              <w:t xml:space="preserve">Brake: </w:t>
            </w:r>
            <w:proofErr w:type="spellStart"/>
            <w:r w:rsidRPr="00BD47E1">
              <w:t>Prodos</w:t>
            </w:r>
            <w:proofErr w:type="spellEnd"/>
            <w:r w:rsidRPr="00BD47E1">
              <w:t xml:space="preserve"> Verlag.</w:t>
            </w:r>
            <w:r>
              <w:t xml:space="preserve"> </w:t>
            </w:r>
            <w:proofErr w:type="spellStart"/>
            <w:r w:rsidRPr="00BD47E1">
              <w:t>Mensdorf</w:t>
            </w:r>
            <w:proofErr w:type="spellEnd"/>
            <w:r w:rsidRPr="00BD47E1">
              <w:t>, B.</w:t>
            </w:r>
            <w:r>
              <w:t xml:space="preserve"> </w:t>
            </w:r>
            <w:r w:rsidRPr="00BD47E1">
              <w:t xml:space="preserve">(5.  Auflage 2014). Schüleranleitung in der Pflegepraxis. Hintergründe, Konzepte, </w:t>
            </w:r>
            <w:r>
              <w:t>P</w:t>
            </w:r>
            <w:r w:rsidRPr="00BD47E1">
              <w:t>robleme, Lösungen.</w:t>
            </w:r>
            <w:r>
              <w:t xml:space="preserve"> </w:t>
            </w:r>
            <w:r w:rsidRPr="00BD47E1">
              <w:t>Stuttgart: Kohlhammer.</w:t>
            </w:r>
            <w:r>
              <w:br/>
            </w:r>
            <w:r w:rsidRPr="00BD47E1">
              <w:t>Schmal, J. (2014). Probleme konstruieren und lösen lassen. Die Methode der Problembasierten Praxisanleitung. PADUA, 9(3), 159-162.</w:t>
            </w:r>
          </w:p>
        </w:tc>
      </w:tr>
    </w:tbl>
    <w:p w14:paraId="4705F269" w14:textId="77777777" w:rsidR="00813C15" w:rsidRPr="00813C15" w:rsidRDefault="00813C15" w:rsidP="00813C15"/>
    <w:p w14:paraId="4B75CA0B" w14:textId="77777777" w:rsidR="00C74180" w:rsidRDefault="00C74180">
      <w:pPr>
        <w:sectPr w:rsidR="00C74180" w:rsidSect="00813C15">
          <w:pgSz w:w="16838" w:h="11906" w:orient="landscape"/>
          <w:pgMar w:top="1417" w:right="1417" w:bottom="1417" w:left="1134" w:header="708" w:footer="708" w:gutter="0"/>
          <w:cols w:space="708"/>
          <w:docGrid w:linePitch="360"/>
        </w:sectPr>
      </w:pPr>
      <w:r>
        <w:br w:type="page"/>
      </w:r>
    </w:p>
    <w:p w14:paraId="5F5A7293" w14:textId="6B3D8C7D" w:rsidR="00C74180" w:rsidRDefault="00C74180" w:rsidP="006C60F3">
      <w:pPr>
        <w:pStyle w:val="berschrift1"/>
      </w:pPr>
      <w:bookmarkStart w:id="13" w:name="_Toc44346068"/>
      <w:r>
        <w:lastRenderedPageBreak/>
        <w:t>Kollegiale Beratung</w:t>
      </w:r>
      <w:bookmarkEnd w:id="13"/>
      <w:r>
        <w:t xml:space="preserve"> </w:t>
      </w:r>
    </w:p>
    <w:p w14:paraId="599135F3" w14:textId="05B2C3ED" w:rsidR="00C74180" w:rsidRDefault="00C74180" w:rsidP="00C74180"/>
    <w:p w14:paraId="601E8923" w14:textId="4ACCA68A" w:rsidR="006C60F3" w:rsidRDefault="006C60F3" w:rsidP="006C60F3">
      <w:r w:rsidRPr="00552A3B">
        <w:rPr>
          <w:u w:val="single"/>
        </w:rPr>
        <w:t>Grundlage</w:t>
      </w:r>
      <w:r>
        <w:t>: Kollegiale Beratung versteht sich als berufsbezogener Selbsthilfeprozess, in dem die Teilnehmer einer gleichberechtigten Gruppe lernen, Schritt für Schritt ihre Lösungen selbst zu entwickeln.</w:t>
      </w:r>
      <w:r>
        <w:br/>
        <w:t>1) Vertrauen: Teilnehmer, die sich vertrauen, können miteinander offener sprechen.</w:t>
      </w:r>
      <w:r>
        <w:br/>
        <w:t>2) Vertraulichkeit: Verschwiegenheit über Inhalt und Abläufe nach außen hin.</w:t>
      </w:r>
      <w:r>
        <w:br/>
        <w:t>3) Unterstützung: Die persönliche Haltung, andere Gruppenmitglieder zu unterstützen und selbst im Prozess zu lernen.</w:t>
      </w:r>
      <w:r>
        <w:br/>
        <w:t>4) Wertschätzung: Wechselseitige Wertschätzung fördert Offenheit.</w:t>
      </w:r>
    </w:p>
    <w:p w14:paraId="387DC3A6" w14:textId="300CD879" w:rsidR="006C60F3" w:rsidRDefault="006C60F3" w:rsidP="006C60F3">
      <w:r w:rsidRPr="00552A3B">
        <w:rPr>
          <w:u w:val="single"/>
        </w:rPr>
        <w:t>Anwendungsgebiet:</w:t>
      </w:r>
      <w:r>
        <w:t xml:space="preserve"> </w:t>
      </w:r>
      <w:r w:rsidRPr="006C60F3">
        <w:t>Reflexion und Problemlösung</w:t>
      </w:r>
    </w:p>
    <w:p w14:paraId="4BC77B44" w14:textId="0420FE75" w:rsidR="006C60F3" w:rsidRDefault="006C60F3" w:rsidP="006C60F3">
      <w:r w:rsidRPr="00552A3B">
        <w:rPr>
          <w:u w:val="single"/>
        </w:rPr>
        <w:t>Kritikpunkt:</w:t>
      </w:r>
      <w:r>
        <w:t xml:space="preserve"> </w:t>
      </w:r>
      <w:r w:rsidR="00FC1F52">
        <w:t>Zeitaufwendig</w:t>
      </w:r>
    </w:p>
    <w:p w14:paraId="3ED0AFE0" w14:textId="6B7F3678" w:rsidR="006C60F3" w:rsidRPr="0080561D" w:rsidRDefault="006C60F3" w:rsidP="006C60F3">
      <w:r w:rsidRPr="00552A3B">
        <w:rPr>
          <w:u w:val="single"/>
        </w:rPr>
        <w:t>Kompetenz:</w:t>
      </w:r>
      <w:r>
        <w:t xml:space="preserve"> Personalkompetenz</w:t>
      </w:r>
      <w:r w:rsidR="00D1333D">
        <w:t xml:space="preserve">, Handlungskompetenz, Fachwissen </w:t>
      </w:r>
      <w:r>
        <w:t xml:space="preserve"> </w:t>
      </w:r>
    </w:p>
    <w:p w14:paraId="66F80BD9" w14:textId="77777777" w:rsidR="006C60F3" w:rsidRPr="00552A3B" w:rsidRDefault="006C60F3" w:rsidP="006C60F3">
      <w:pPr>
        <w:rPr>
          <w:u w:val="single"/>
        </w:rPr>
      </w:pPr>
      <w:r w:rsidRPr="00552A3B">
        <w:rPr>
          <w:u w:val="single"/>
        </w:rPr>
        <w:t xml:space="preserve">Ausführung: </w:t>
      </w:r>
    </w:p>
    <w:tbl>
      <w:tblPr>
        <w:tblStyle w:val="Gitternetztabelle1hellAkzent1"/>
        <w:tblW w:w="0" w:type="auto"/>
        <w:tblLayout w:type="fixed"/>
        <w:tblLook w:val="04A0" w:firstRow="1" w:lastRow="0" w:firstColumn="1" w:lastColumn="0" w:noHBand="0" w:noVBand="1"/>
      </w:tblPr>
      <w:tblGrid>
        <w:gridCol w:w="1150"/>
        <w:gridCol w:w="1794"/>
        <w:gridCol w:w="2409"/>
        <w:gridCol w:w="2410"/>
        <w:gridCol w:w="2410"/>
      </w:tblGrid>
      <w:tr w:rsidR="006C60F3" w14:paraId="754853B0" w14:textId="77777777" w:rsidTr="002E4F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dxa"/>
            <w:hideMark/>
          </w:tcPr>
          <w:p w14:paraId="7D6891E2" w14:textId="77777777" w:rsidR="006C60F3" w:rsidRPr="002E4F79" w:rsidRDefault="006C60F3">
            <w:pPr>
              <w:tabs>
                <w:tab w:val="left" w:pos="1980"/>
              </w:tabs>
              <w:spacing w:before="120" w:after="120"/>
              <w:jc w:val="center"/>
              <w:rPr>
                <w:rFonts w:eastAsia="Times New Roman" w:cs="Times New Roman"/>
                <w:b w:val="0"/>
                <w:sz w:val="20"/>
                <w:lang w:eastAsia="de-DE"/>
              </w:rPr>
            </w:pPr>
            <w:r w:rsidRPr="002E4F79">
              <w:rPr>
                <w:rFonts w:eastAsia="Times New Roman" w:cs="Times New Roman"/>
                <w:b w:val="0"/>
                <w:sz w:val="20"/>
                <w:lang w:eastAsia="de-DE"/>
              </w:rPr>
              <w:t>Zeit</w:t>
            </w:r>
          </w:p>
        </w:tc>
        <w:tc>
          <w:tcPr>
            <w:tcW w:w="1794" w:type="dxa"/>
            <w:hideMark/>
          </w:tcPr>
          <w:p w14:paraId="2FB19891" w14:textId="77777777" w:rsidR="006C60F3" w:rsidRPr="002E4F79" w:rsidRDefault="006C60F3">
            <w:pPr>
              <w:tabs>
                <w:tab w:val="left" w:pos="1980"/>
              </w:tabs>
              <w:spacing w:before="120" w:after="120"/>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0"/>
                <w:lang w:eastAsia="de-DE"/>
              </w:rPr>
            </w:pPr>
            <w:r w:rsidRPr="002E4F79">
              <w:rPr>
                <w:rFonts w:eastAsia="Times New Roman" w:cs="Times New Roman"/>
                <w:b w:val="0"/>
                <w:sz w:val="20"/>
                <w:lang w:eastAsia="de-DE"/>
              </w:rPr>
              <w:t>Methode</w:t>
            </w:r>
          </w:p>
        </w:tc>
        <w:tc>
          <w:tcPr>
            <w:tcW w:w="2409" w:type="dxa"/>
            <w:hideMark/>
          </w:tcPr>
          <w:p w14:paraId="4B36CA1E" w14:textId="77777777" w:rsidR="006C60F3" w:rsidRPr="002E4F79" w:rsidRDefault="006C60F3">
            <w:pPr>
              <w:tabs>
                <w:tab w:val="left" w:pos="1980"/>
              </w:tabs>
              <w:spacing w:before="120" w:after="120"/>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0"/>
                <w:lang w:eastAsia="de-DE"/>
              </w:rPr>
            </w:pPr>
            <w:r w:rsidRPr="002E4F79">
              <w:rPr>
                <w:rFonts w:eastAsia="Times New Roman" w:cs="Times New Roman"/>
                <w:b w:val="0"/>
                <w:sz w:val="20"/>
                <w:lang w:eastAsia="de-DE"/>
              </w:rPr>
              <w:t>Ratsuchender</w:t>
            </w:r>
          </w:p>
        </w:tc>
        <w:tc>
          <w:tcPr>
            <w:tcW w:w="2410" w:type="dxa"/>
            <w:hideMark/>
          </w:tcPr>
          <w:p w14:paraId="0FF4B9C4" w14:textId="77777777" w:rsidR="006C60F3" w:rsidRPr="002E4F79" w:rsidRDefault="006C60F3">
            <w:pPr>
              <w:tabs>
                <w:tab w:val="left" w:pos="1980"/>
              </w:tabs>
              <w:spacing w:before="120" w:after="120"/>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0"/>
                <w:lang w:eastAsia="de-DE"/>
              </w:rPr>
            </w:pPr>
            <w:r w:rsidRPr="002E4F79">
              <w:rPr>
                <w:rFonts w:eastAsia="Times New Roman" w:cs="Times New Roman"/>
                <w:b w:val="0"/>
                <w:sz w:val="20"/>
                <w:lang w:eastAsia="de-DE"/>
              </w:rPr>
              <w:t>Beratende Gruppe</w:t>
            </w:r>
          </w:p>
        </w:tc>
        <w:tc>
          <w:tcPr>
            <w:tcW w:w="2410" w:type="dxa"/>
            <w:hideMark/>
          </w:tcPr>
          <w:p w14:paraId="3A875804" w14:textId="77777777" w:rsidR="006C60F3" w:rsidRPr="002E4F79" w:rsidRDefault="006C60F3">
            <w:pPr>
              <w:tabs>
                <w:tab w:val="left" w:pos="1980"/>
              </w:tabs>
              <w:spacing w:before="120" w:after="120"/>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0"/>
                <w:lang w:eastAsia="de-DE"/>
              </w:rPr>
            </w:pPr>
            <w:r w:rsidRPr="002E4F79">
              <w:rPr>
                <w:rFonts w:eastAsia="Times New Roman" w:cs="Times New Roman"/>
                <w:b w:val="0"/>
                <w:sz w:val="20"/>
                <w:lang w:eastAsia="de-DE"/>
              </w:rPr>
              <w:t>Regeln / Stichworte</w:t>
            </w:r>
          </w:p>
        </w:tc>
      </w:tr>
      <w:tr w:rsidR="006C60F3" w14:paraId="106E297E" w14:textId="77777777" w:rsidTr="002E4F79">
        <w:tc>
          <w:tcPr>
            <w:cnfStyle w:val="001000000000" w:firstRow="0" w:lastRow="0" w:firstColumn="1" w:lastColumn="0" w:oddVBand="0" w:evenVBand="0" w:oddHBand="0" w:evenHBand="0" w:firstRowFirstColumn="0" w:firstRowLastColumn="0" w:lastRowFirstColumn="0" w:lastRowLastColumn="0"/>
            <w:tcW w:w="1150" w:type="dxa"/>
            <w:hideMark/>
          </w:tcPr>
          <w:p w14:paraId="72BF76A7" w14:textId="77777777" w:rsidR="006C60F3" w:rsidRPr="002E4F79" w:rsidRDefault="006C60F3">
            <w:pPr>
              <w:tabs>
                <w:tab w:val="left" w:pos="1980"/>
              </w:tabs>
              <w:spacing w:before="200"/>
              <w:jc w:val="center"/>
              <w:rPr>
                <w:rFonts w:eastAsia="Times New Roman" w:cs="Times New Roman"/>
                <w:sz w:val="20"/>
                <w:lang w:eastAsia="de-DE"/>
              </w:rPr>
            </w:pPr>
            <w:r w:rsidRPr="002E4F79">
              <w:rPr>
                <w:rFonts w:eastAsia="Times New Roman" w:cs="Times New Roman"/>
                <w:sz w:val="20"/>
                <w:lang w:eastAsia="de-DE"/>
              </w:rPr>
              <w:t>3’</w:t>
            </w:r>
          </w:p>
        </w:tc>
        <w:tc>
          <w:tcPr>
            <w:tcW w:w="1794" w:type="dxa"/>
            <w:hideMark/>
          </w:tcPr>
          <w:p w14:paraId="3637DE47" w14:textId="77777777" w:rsidR="006C60F3" w:rsidRPr="002E4F79" w:rsidRDefault="006C60F3">
            <w:pPr>
              <w:tabs>
                <w:tab w:val="left" w:pos="1980"/>
              </w:tabs>
              <w:spacing w:before="200"/>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de-DE"/>
              </w:rPr>
            </w:pPr>
            <w:r w:rsidRPr="002E4F79">
              <w:rPr>
                <w:rFonts w:eastAsia="Times New Roman" w:cs="Times New Roman"/>
                <w:sz w:val="20"/>
                <w:lang w:eastAsia="de-DE"/>
              </w:rPr>
              <w:t>Rollenverteilung und Absprachen (Casting)</w:t>
            </w:r>
          </w:p>
        </w:tc>
        <w:tc>
          <w:tcPr>
            <w:tcW w:w="2409" w:type="dxa"/>
          </w:tcPr>
          <w:p w14:paraId="18571C24" w14:textId="77777777" w:rsidR="006C60F3" w:rsidRPr="002E4F79" w:rsidRDefault="006C60F3">
            <w:pPr>
              <w:tabs>
                <w:tab w:val="left" w:pos="1980"/>
              </w:tabs>
              <w:spacing w:before="200"/>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de-DE"/>
              </w:rPr>
            </w:pPr>
          </w:p>
        </w:tc>
        <w:tc>
          <w:tcPr>
            <w:tcW w:w="2410" w:type="dxa"/>
          </w:tcPr>
          <w:p w14:paraId="60DF5C74" w14:textId="77777777" w:rsidR="006C60F3" w:rsidRPr="002E4F79" w:rsidRDefault="006C60F3">
            <w:pPr>
              <w:tabs>
                <w:tab w:val="left" w:pos="1980"/>
              </w:tabs>
              <w:spacing w:before="200"/>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de-DE"/>
              </w:rPr>
            </w:pPr>
          </w:p>
        </w:tc>
        <w:tc>
          <w:tcPr>
            <w:tcW w:w="2410" w:type="dxa"/>
            <w:hideMark/>
          </w:tcPr>
          <w:p w14:paraId="73EAC400" w14:textId="77777777" w:rsidR="006C60F3" w:rsidRPr="002E4F79" w:rsidRDefault="006C60F3">
            <w:pPr>
              <w:tabs>
                <w:tab w:val="left" w:pos="1980"/>
              </w:tabs>
              <w:spacing w:before="200"/>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de-DE"/>
              </w:rPr>
            </w:pPr>
            <w:r w:rsidRPr="002E4F79">
              <w:rPr>
                <w:rFonts w:eastAsia="Times New Roman" w:cs="Times New Roman"/>
                <w:sz w:val="20"/>
                <w:lang w:eastAsia="de-DE"/>
              </w:rPr>
              <w:t>Wer bringt den Fall ein? Wer berät, wer moderiert?</w:t>
            </w:r>
          </w:p>
        </w:tc>
      </w:tr>
      <w:tr w:rsidR="006C60F3" w14:paraId="144C1589" w14:textId="77777777" w:rsidTr="002E4F79">
        <w:tc>
          <w:tcPr>
            <w:cnfStyle w:val="001000000000" w:firstRow="0" w:lastRow="0" w:firstColumn="1" w:lastColumn="0" w:oddVBand="0" w:evenVBand="0" w:oddHBand="0" w:evenHBand="0" w:firstRowFirstColumn="0" w:firstRowLastColumn="0" w:lastRowFirstColumn="0" w:lastRowLastColumn="0"/>
            <w:tcW w:w="1150" w:type="dxa"/>
            <w:hideMark/>
          </w:tcPr>
          <w:p w14:paraId="6D3A730E" w14:textId="77777777" w:rsidR="006C60F3" w:rsidRPr="002E4F79" w:rsidRDefault="006C60F3">
            <w:pPr>
              <w:tabs>
                <w:tab w:val="left" w:pos="1980"/>
              </w:tabs>
              <w:spacing w:before="200"/>
              <w:jc w:val="center"/>
              <w:rPr>
                <w:rFonts w:eastAsia="Times New Roman" w:cs="Times New Roman"/>
                <w:sz w:val="20"/>
                <w:lang w:eastAsia="de-DE"/>
              </w:rPr>
            </w:pPr>
            <w:r w:rsidRPr="002E4F79">
              <w:rPr>
                <w:rFonts w:eastAsia="Times New Roman" w:cs="Times New Roman"/>
                <w:sz w:val="20"/>
                <w:lang w:eastAsia="de-DE"/>
              </w:rPr>
              <w:t>5’ – 8’</w:t>
            </w:r>
          </w:p>
        </w:tc>
        <w:tc>
          <w:tcPr>
            <w:tcW w:w="1794" w:type="dxa"/>
            <w:hideMark/>
          </w:tcPr>
          <w:p w14:paraId="765CC756" w14:textId="77777777" w:rsidR="006C60F3" w:rsidRPr="002E4F79" w:rsidRDefault="006C60F3">
            <w:pPr>
              <w:tabs>
                <w:tab w:val="left" w:pos="1980"/>
              </w:tabs>
              <w:spacing w:before="200"/>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de-DE"/>
              </w:rPr>
            </w:pPr>
            <w:r w:rsidRPr="002E4F79">
              <w:rPr>
                <w:rFonts w:eastAsia="Times New Roman" w:cs="Times New Roman"/>
                <w:sz w:val="20"/>
                <w:lang w:eastAsia="de-DE"/>
              </w:rPr>
              <w:t>Vorstellung des Falls</w:t>
            </w:r>
          </w:p>
        </w:tc>
        <w:tc>
          <w:tcPr>
            <w:tcW w:w="2409" w:type="dxa"/>
            <w:hideMark/>
          </w:tcPr>
          <w:p w14:paraId="605813C5" w14:textId="77777777" w:rsidR="006C60F3" w:rsidRPr="002E4F79" w:rsidRDefault="006C60F3">
            <w:pPr>
              <w:tabs>
                <w:tab w:val="left" w:pos="1980"/>
              </w:tabs>
              <w:spacing w:before="200"/>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de-DE"/>
              </w:rPr>
            </w:pPr>
            <w:r w:rsidRPr="002E4F79">
              <w:rPr>
                <w:rFonts w:eastAsia="Times New Roman" w:cs="Times New Roman"/>
                <w:sz w:val="20"/>
                <w:lang w:eastAsia="de-DE"/>
              </w:rPr>
              <w:t>Beschreibt die Situation und formuliert sein Anliegen, sein Ziel oder seine Fragestellung</w:t>
            </w:r>
          </w:p>
        </w:tc>
        <w:tc>
          <w:tcPr>
            <w:tcW w:w="2410" w:type="dxa"/>
            <w:hideMark/>
          </w:tcPr>
          <w:p w14:paraId="2DFB4B34" w14:textId="77777777" w:rsidR="006C60F3" w:rsidRPr="002E4F79" w:rsidRDefault="006C60F3">
            <w:pPr>
              <w:tabs>
                <w:tab w:val="left" w:pos="1980"/>
              </w:tabs>
              <w:spacing w:before="200"/>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de-DE"/>
              </w:rPr>
            </w:pPr>
            <w:r w:rsidRPr="002E4F79">
              <w:rPr>
                <w:rFonts w:eastAsia="Times New Roman" w:cs="Times New Roman"/>
                <w:sz w:val="20"/>
                <w:lang w:eastAsia="de-DE"/>
              </w:rPr>
              <w:t>Hört zu und macht sich Notizen</w:t>
            </w:r>
          </w:p>
        </w:tc>
        <w:tc>
          <w:tcPr>
            <w:tcW w:w="2410" w:type="dxa"/>
            <w:hideMark/>
          </w:tcPr>
          <w:p w14:paraId="1C80CD2E" w14:textId="77777777" w:rsidR="006C60F3" w:rsidRPr="002E4F79" w:rsidRDefault="006C60F3">
            <w:pPr>
              <w:tabs>
                <w:tab w:val="left" w:pos="1980"/>
              </w:tabs>
              <w:spacing w:before="200"/>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de-DE"/>
              </w:rPr>
            </w:pPr>
            <w:r w:rsidRPr="002E4F79">
              <w:rPr>
                <w:rFonts w:eastAsia="Times New Roman" w:cs="Times New Roman"/>
                <w:sz w:val="20"/>
                <w:lang w:eastAsia="de-DE"/>
              </w:rPr>
              <w:t>Ist das Anliegen klar? Was haben die Berater verstanden? (Aktives Zuhören)</w:t>
            </w:r>
          </w:p>
        </w:tc>
      </w:tr>
      <w:tr w:rsidR="006C60F3" w14:paraId="05DB3EE5" w14:textId="77777777" w:rsidTr="002E4F79">
        <w:tc>
          <w:tcPr>
            <w:cnfStyle w:val="001000000000" w:firstRow="0" w:lastRow="0" w:firstColumn="1" w:lastColumn="0" w:oddVBand="0" w:evenVBand="0" w:oddHBand="0" w:evenHBand="0" w:firstRowFirstColumn="0" w:firstRowLastColumn="0" w:lastRowFirstColumn="0" w:lastRowLastColumn="0"/>
            <w:tcW w:w="1150" w:type="dxa"/>
            <w:hideMark/>
          </w:tcPr>
          <w:p w14:paraId="45E2E89C" w14:textId="77777777" w:rsidR="006C60F3" w:rsidRPr="002E4F79" w:rsidRDefault="006C60F3">
            <w:pPr>
              <w:tabs>
                <w:tab w:val="left" w:pos="1980"/>
              </w:tabs>
              <w:spacing w:before="200"/>
              <w:jc w:val="center"/>
              <w:rPr>
                <w:rFonts w:eastAsia="Times New Roman" w:cs="Times New Roman"/>
                <w:sz w:val="20"/>
                <w:lang w:eastAsia="de-DE"/>
              </w:rPr>
            </w:pPr>
            <w:r w:rsidRPr="002E4F79">
              <w:rPr>
                <w:rFonts w:eastAsia="Times New Roman" w:cs="Times New Roman"/>
                <w:sz w:val="20"/>
                <w:lang w:eastAsia="de-DE"/>
              </w:rPr>
              <w:t>5’ – 8’</w:t>
            </w:r>
          </w:p>
        </w:tc>
        <w:tc>
          <w:tcPr>
            <w:tcW w:w="1794" w:type="dxa"/>
            <w:hideMark/>
          </w:tcPr>
          <w:p w14:paraId="2D027939" w14:textId="77777777" w:rsidR="006C60F3" w:rsidRPr="002E4F79" w:rsidRDefault="006C60F3">
            <w:pPr>
              <w:tabs>
                <w:tab w:val="left" w:pos="1980"/>
              </w:tabs>
              <w:spacing w:before="200"/>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de-DE"/>
              </w:rPr>
            </w:pPr>
            <w:r w:rsidRPr="002E4F79">
              <w:rPr>
                <w:rFonts w:eastAsia="Times New Roman" w:cs="Times New Roman"/>
                <w:sz w:val="20"/>
                <w:lang w:eastAsia="de-DE"/>
              </w:rPr>
              <w:t>Befragung</w:t>
            </w:r>
          </w:p>
        </w:tc>
        <w:tc>
          <w:tcPr>
            <w:tcW w:w="2409" w:type="dxa"/>
            <w:hideMark/>
          </w:tcPr>
          <w:p w14:paraId="52F13D4C" w14:textId="77777777" w:rsidR="006C60F3" w:rsidRPr="002E4F79" w:rsidRDefault="006C60F3">
            <w:pPr>
              <w:tabs>
                <w:tab w:val="left" w:pos="1980"/>
              </w:tabs>
              <w:spacing w:before="200"/>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de-DE"/>
              </w:rPr>
            </w:pPr>
            <w:r w:rsidRPr="002E4F79">
              <w:rPr>
                <w:rFonts w:eastAsia="Times New Roman" w:cs="Times New Roman"/>
                <w:sz w:val="20"/>
                <w:lang w:eastAsia="de-DE"/>
              </w:rPr>
              <w:t>Antwortet differenziert</w:t>
            </w:r>
          </w:p>
        </w:tc>
        <w:tc>
          <w:tcPr>
            <w:tcW w:w="2410" w:type="dxa"/>
            <w:hideMark/>
          </w:tcPr>
          <w:p w14:paraId="0BC9724A" w14:textId="77777777" w:rsidR="006C60F3" w:rsidRPr="002E4F79" w:rsidRDefault="006C60F3">
            <w:pPr>
              <w:tabs>
                <w:tab w:val="left" w:pos="1980"/>
              </w:tabs>
              <w:spacing w:before="200"/>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de-DE"/>
              </w:rPr>
            </w:pPr>
            <w:r w:rsidRPr="002E4F79">
              <w:rPr>
                <w:rFonts w:eastAsia="Times New Roman" w:cs="Times New Roman"/>
                <w:sz w:val="20"/>
                <w:lang w:eastAsia="de-DE"/>
              </w:rPr>
              <w:t>Interviewt den Ratsuchenden</w:t>
            </w:r>
          </w:p>
        </w:tc>
        <w:tc>
          <w:tcPr>
            <w:tcW w:w="2410" w:type="dxa"/>
            <w:hideMark/>
          </w:tcPr>
          <w:p w14:paraId="4A324704" w14:textId="77777777" w:rsidR="006C60F3" w:rsidRPr="002E4F79" w:rsidRDefault="006C60F3">
            <w:pPr>
              <w:tabs>
                <w:tab w:val="left" w:pos="1980"/>
              </w:tabs>
              <w:spacing w:before="200"/>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de-DE"/>
              </w:rPr>
            </w:pPr>
            <w:r w:rsidRPr="002E4F79">
              <w:rPr>
                <w:rFonts w:eastAsia="Times New Roman" w:cs="Times New Roman"/>
                <w:sz w:val="20"/>
                <w:lang w:eastAsia="de-DE"/>
              </w:rPr>
              <w:t>Nur Verständnis- und Informationsfragen, keine Probleminterpretation</w:t>
            </w:r>
          </w:p>
        </w:tc>
      </w:tr>
      <w:tr w:rsidR="006C60F3" w14:paraId="5A760ECE" w14:textId="77777777" w:rsidTr="002E4F79">
        <w:tc>
          <w:tcPr>
            <w:cnfStyle w:val="001000000000" w:firstRow="0" w:lastRow="0" w:firstColumn="1" w:lastColumn="0" w:oddVBand="0" w:evenVBand="0" w:oddHBand="0" w:evenHBand="0" w:firstRowFirstColumn="0" w:firstRowLastColumn="0" w:lastRowFirstColumn="0" w:lastRowLastColumn="0"/>
            <w:tcW w:w="1150" w:type="dxa"/>
            <w:hideMark/>
          </w:tcPr>
          <w:p w14:paraId="470893E2" w14:textId="77777777" w:rsidR="006C60F3" w:rsidRPr="002E4F79" w:rsidRDefault="006C60F3">
            <w:pPr>
              <w:tabs>
                <w:tab w:val="left" w:pos="1980"/>
              </w:tabs>
              <w:spacing w:before="200"/>
              <w:jc w:val="center"/>
              <w:rPr>
                <w:rFonts w:eastAsia="Times New Roman" w:cs="Times New Roman"/>
                <w:sz w:val="20"/>
                <w:lang w:eastAsia="de-DE"/>
              </w:rPr>
            </w:pPr>
            <w:r w:rsidRPr="002E4F79">
              <w:rPr>
                <w:rFonts w:eastAsia="Times New Roman" w:cs="Times New Roman"/>
                <w:sz w:val="20"/>
                <w:lang w:eastAsia="de-DE"/>
              </w:rPr>
              <w:t>8’ – 10’</w:t>
            </w:r>
          </w:p>
        </w:tc>
        <w:tc>
          <w:tcPr>
            <w:tcW w:w="1794" w:type="dxa"/>
            <w:hideMark/>
          </w:tcPr>
          <w:p w14:paraId="2F1E23E3" w14:textId="77777777" w:rsidR="006C60F3" w:rsidRPr="002E4F79" w:rsidRDefault="006C60F3">
            <w:pPr>
              <w:tabs>
                <w:tab w:val="left" w:pos="1980"/>
              </w:tabs>
              <w:spacing w:before="200"/>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de-DE"/>
              </w:rPr>
            </w:pPr>
            <w:r w:rsidRPr="002E4F79">
              <w:rPr>
                <w:rFonts w:eastAsia="Times New Roman" w:cs="Times New Roman"/>
                <w:sz w:val="20"/>
                <w:lang w:eastAsia="de-DE"/>
              </w:rPr>
              <w:t>Hypothesen (Resonanzphase)</w:t>
            </w:r>
          </w:p>
        </w:tc>
        <w:tc>
          <w:tcPr>
            <w:tcW w:w="2409" w:type="dxa"/>
            <w:hideMark/>
          </w:tcPr>
          <w:p w14:paraId="32538CB0" w14:textId="77777777" w:rsidR="006C60F3" w:rsidRPr="002E4F79" w:rsidRDefault="006C60F3">
            <w:pPr>
              <w:tabs>
                <w:tab w:val="left" w:pos="1980"/>
              </w:tabs>
              <w:spacing w:before="200"/>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de-DE"/>
              </w:rPr>
            </w:pPr>
            <w:r w:rsidRPr="002E4F79">
              <w:rPr>
                <w:rFonts w:eastAsia="Times New Roman" w:cs="Times New Roman"/>
                <w:sz w:val="20"/>
                <w:lang w:eastAsia="de-DE"/>
              </w:rPr>
              <w:t>Geht aus der Runde und hört zu</w:t>
            </w:r>
          </w:p>
        </w:tc>
        <w:tc>
          <w:tcPr>
            <w:tcW w:w="2410" w:type="dxa"/>
            <w:hideMark/>
          </w:tcPr>
          <w:p w14:paraId="4A4911E1" w14:textId="77777777" w:rsidR="006C60F3" w:rsidRPr="002E4F79" w:rsidRDefault="006C60F3">
            <w:pPr>
              <w:tabs>
                <w:tab w:val="left" w:pos="1980"/>
              </w:tabs>
              <w:spacing w:before="200"/>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de-DE"/>
              </w:rPr>
            </w:pPr>
            <w:r w:rsidRPr="002E4F79">
              <w:rPr>
                <w:rFonts w:eastAsia="Times New Roman" w:cs="Times New Roman"/>
                <w:sz w:val="20"/>
                <w:lang w:eastAsia="de-DE"/>
              </w:rPr>
              <w:t>Berät sich: es werden Hypothesen, Vermutungen, Eindrücke geäußert</w:t>
            </w:r>
          </w:p>
        </w:tc>
        <w:tc>
          <w:tcPr>
            <w:tcW w:w="2410" w:type="dxa"/>
            <w:hideMark/>
          </w:tcPr>
          <w:p w14:paraId="703FCBB0" w14:textId="77777777" w:rsidR="006C60F3" w:rsidRPr="002E4F79" w:rsidRDefault="006C60F3">
            <w:pPr>
              <w:tabs>
                <w:tab w:val="left" w:pos="1980"/>
              </w:tabs>
              <w:spacing w:before="200"/>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de-DE"/>
              </w:rPr>
            </w:pPr>
            <w:r w:rsidRPr="002E4F79">
              <w:rPr>
                <w:rFonts w:eastAsia="Times New Roman" w:cs="Times New Roman"/>
                <w:sz w:val="20"/>
                <w:lang w:eastAsia="de-DE"/>
              </w:rPr>
              <w:t>Noch keine Lösungen entwickeln!</w:t>
            </w:r>
          </w:p>
        </w:tc>
      </w:tr>
      <w:tr w:rsidR="006C60F3" w14:paraId="5117F3FF" w14:textId="77777777" w:rsidTr="002E4F79">
        <w:tc>
          <w:tcPr>
            <w:cnfStyle w:val="001000000000" w:firstRow="0" w:lastRow="0" w:firstColumn="1" w:lastColumn="0" w:oddVBand="0" w:evenVBand="0" w:oddHBand="0" w:evenHBand="0" w:firstRowFirstColumn="0" w:firstRowLastColumn="0" w:lastRowFirstColumn="0" w:lastRowLastColumn="0"/>
            <w:tcW w:w="1150" w:type="dxa"/>
            <w:hideMark/>
          </w:tcPr>
          <w:p w14:paraId="7E22D604" w14:textId="77777777" w:rsidR="006C60F3" w:rsidRPr="002E4F79" w:rsidRDefault="006C60F3">
            <w:pPr>
              <w:tabs>
                <w:tab w:val="left" w:pos="1980"/>
              </w:tabs>
              <w:spacing w:before="200"/>
              <w:jc w:val="center"/>
              <w:rPr>
                <w:rFonts w:eastAsia="Times New Roman" w:cs="Times New Roman"/>
                <w:sz w:val="20"/>
                <w:lang w:eastAsia="de-DE"/>
              </w:rPr>
            </w:pPr>
            <w:r w:rsidRPr="002E4F79">
              <w:rPr>
                <w:rFonts w:eastAsia="Times New Roman" w:cs="Times New Roman"/>
                <w:sz w:val="20"/>
                <w:lang w:eastAsia="de-DE"/>
              </w:rPr>
              <w:t>5’</w:t>
            </w:r>
          </w:p>
        </w:tc>
        <w:tc>
          <w:tcPr>
            <w:tcW w:w="1794" w:type="dxa"/>
            <w:hideMark/>
          </w:tcPr>
          <w:p w14:paraId="197947D9" w14:textId="77777777" w:rsidR="006C60F3" w:rsidRPr="002E4F79" w:rsidRDefault="006C60F3">
            <w:pPr>
              <w:tabs>
                <w:tab w:val="left" w:pos="1980"/>
              </w:tabs>
              <w:spacing w:before="200"/>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de-DE"/>
              </w:rPr>
            </w:pPr>
            <w:r w:rsidRPr="002E4F79">
              <w:rPr>
                <w:rFonts w:eastAsia="Times New Roman" w:cs="Times New Roman"/>
                <w:sz w:val="20"/>
                <w:lang w:eastAsia="de-DE"/>
              </w:rPr>
              <w:t>Stellungnahme</w:t>
            </w:r>
          </w:p>
        </w:tc>
        <w:tc>
          <w:tcPr>
            <w:tcW w:w="2409" w:type="dxa"/>
            <w:hideMark/>
          </w:tcPr>
          <w:p w14:paraId="5CC614FD" w14:textId="77777777" w:rsidR="006C60F3" w:rsidRPr="002E4F79" w:rsidRDefault="006C60F3">
            <w:pPr>
              <w:tabs>
                <w:tab w:val="left" w:pos="1980"/>
              </w:tabs>
              <w:spacing w:before="200"/>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de-DE"/>
              </w:rPr>
            </w:pPr>
            <w:r w:rsidRPr="002E4F79">
              <w:rPr>
                <w:rFonts w:eastAsia="Times New Roman" w:cs="Times New Roman"/>
                <w:sz w:val="20"/>
                <w:lang w:eastAsia="de-DE"/>
              </w:rPr>
              <w:t>Kehrt zurück, ergänzt und korrigiert</w:t>
            </w:r>
          </w:p>
        </w:tc>
        <w:tc>
          <w:tcPr>
            <w:tcW w:w="2410" w:type="dxa"/>
            <w:hideMark/>
          </w:tcPr>
          <w:p w14:paraId="362020DA" w14:textId="77777777" w:rsidR="006C60F3" w:rsidRPr="002E4F79" w:rsidRDefault="006C60F3">
            <w:pPr>
              <w:tabs>
                <w:tab w:val="left" w:pos="1980"/>
              </w:tabs>
              <w:spacing w:before="200"/>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de-DE"/>
              </w:rPr>
            </w:pPr>
            <w:r w:rsidRPr="002E4F79">
              <w:rPr>
                <w:rFonts w:eastAsia="Times New Roman" w:cs="Times New Roman"/>
                <w:sz w:val="20"/>
                <w:lang w:eastAsia="de-DE"/>
              </w:rPr>
              <w:t>Hört zu und korrigiert ggf. die Aufnahme ihrer Hypothesen</w:t>
            </w:r>
          </w:p>
        </w:tc>
        <w:tc>
          <w:tcPr>
            <w:tcW w:w="2410" w:type="dxa"/>
            <w:hideMark/>
          </w:tcPr>
          <w:p w14:paraId="0999171A" w14:textId="77777777" w:rsidR="006C60F3" w:rsidRPr="002E4F79" w:rsidRDefault="006C60F3">
            <w:pPr>
              <w:tabs>
                <w:tab w:val="left" w:pos="1980"/>
              </w:tabs>
              <w:spacing w:before="200"/>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de-DE"/>
              </w:rPr>
            </w:pPr>
            <w:r w:rsidRPr="002E4F79">
              <w:rPr>
                <w:rFonts w:eastAsia="Times New Roman" w:cs="Times New Roman"/>
                <w:sz w:val="20"/>
                <w:lang w:eastAsia="de-DE"/>
              </w:rPr>
              <w:t>Keine Diskussionen!</w:t>
            </w:r>
          </w:p>
        </w:tc>
      </w:tr>
      <w:tr w:rsidR="006C60F3" w14:paraId="520A5A72" w14:textId="77777777" w:rsidTr="002E4F79">
        <w:tc>
          <w:tcPr>
            <w:cnfStyle w:val="001000000000" w:firstRow="0" w:lastRow="0" w:firstColumn="1" w:lastColumn="0" w:oddVBand="0" w:evenVBand="0" w:oddHBand="0" w:evenHBand="0" w:firstRowFirstColumn="0" w:firstRowLastColumn="0" w:lastRowFirstColumn="0" w:lastRowLastColumn="0"/>
            <w:tcW w:w="1150" w:type="dxa"/>
            <w:hideMark/>
          </w:tcPr>
          <w:p w14:paraId="1EF85647" w14:textId="77777777" w:rsidR="006C60F3" w:rsidRPr="002E4F79" w:rsidRDefault="006C60F3">
            <w:pPr>
              <w:tabs>
                <w:tab w:val="left" w:pos="1980"/>
              </w:tabs>
              <w:spacing w:before="200"/>
              <w:jc w:val="center"/>
              <w:rPr>
                <w:rFonts w:eastAsia="Times New Roman" w:cs="Times New Roman"/>
                <w:sz w:val="20"/>
                <w:lang w:eastAsia="de-DE"/>
              </w:rPr>
            </w:pPr>
            <w:r w:rsidRPr="002E4F79">
              <w:rPr>
                <w:rFonts w:eastAsia="Times New Roman" w:cs="Times New Roman"/>
                <w:sz w:val="20"/>
                <w:lang w:eastAsia="de-DE"/>
              </w:rPr>
              <w:t>10’</w:t>
            </w:r>
          </w:p>
        </w:tc>
        <w:tc>
          <w:tcPr>
            <w:tcW w:w="1794" w:type="dxa"/>
            <w:hideMark/>
          </w:tcPr>
          <w:p w14:paraId="3812B710" w14:textId="77777777" w:rsidR="006C60F3" w:rsidRPr="002E4F79" w:rsidRDefault="006C60F3">
            <w:pPr>
              <w:tabs>
                <w:tab w:val="left" w:pos="1980"/>
              </w:tabs>
              <w:spacing w:before="200"/>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de-DE"/>
              </w:rPr>
            </w:pPr>
            <w:r w:rsidRPr="002E4F79">
              <w:rPr>
                <w:rFonts w:eastAsia="Times New Roman" w:cs="Times New Roman"/>
                <w:sz w:val="20"/>
                <w:lang w:eastAsia="de-DE"/>
              </w:rPr>
              <w:t>Lösungs-vorschläge</w:t>
            </w:r>
          </w:p>
        </w:tc>
        <w:tc>
          <w:tcPr>
            <w:tcW w:w="2409" w:type="dxa"/>
            <w:hideMark/>
          </w:tcPr>
          <w:p w14:paraId="4105AF6A" w14:textId="77777777" w:rsidR="006C60F3" w:rsidRPr="002E4F79" w:rsidRDefault="006C60F3">
            <w:pPr>
              <w:tabs>
                <w:tab w:val="left" w:pos="1980"/>
              </w:tabs>
              <w:spacing w:before="200"/>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de-DE"/>
              </w:rPr>
            </w:pPr>
            <w:r w:rsidRPr="002E4F79">
              <w:rPr>
                <w:rFonts w:eastAsia="Times New Roman" w:cs="Times New Roman"/>
                <w:sz w:val="20"/>
                <w:lang w:eastAsia="de-DE"/>
              </w:rPr>
              <w:t>Geht aus der Runde, hört intensiv zu und macht sich Notizen</w:t>
            </w:r>
          </w:p>
        </w:tc>
        <w:tc>
          <w:tcPr>
            <w:tcW w:w="2410" w:type="dxa"/>
            <w:hideMark/>
          </w:tcPr>
          <w:p w14:paraId="12273DBE" w14:textId="77777777" w:rsidR="006C60F3" w:rsidRPr="002E4F79" w:rsidRDefault="006C60F3">
            <w:pPr>
              <w:tabs>
                <w:tab w:val="left" w:pos="1980"/>
              </w:tabs>
              <w:spacing w:before="200"/>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de-DE"/>
              </w:rPr>
            </w:pPr>
            <w:r w:rsidRPr="002E4F79">
              <w:rPr>
                <w:rFonts w:eastAsia="Times New Roman" w:cs="Times New Roman"/>
                <w:sz w:val="20"/>
                <w:lang w:eastAsia="de-DE"/>
              </w:rPr>
              <w:t>Jeder sagt (oder schreibt auf), was er anstelle des Ratsuchenden tun würde</w:t>
            </w:r>
          </w:p>
        </w:tc>
        <w:tc>
          <w:tcPr>
            <w:tcW w:w="2410" w:type="dxa"/>
            <w:hideMark/>
          </w:tcPr>
          <w:p w14:paraId="06785966" w14:textId="4ED5DE8F" w:rsidR="006C60F3" w:rsidRPr="002E4F79" w:rsidRDefault="006C60F3">
            <w:pPr>
              <w:tabs>
                <w:tab w:val="left" w:pos="1980"/>
              </w:tabs>
              <w:spacing w:before="200"/>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de-DE"/>
              </w:rPr>
            </w:pPr>
            <w:r w:rsidRPr="002E4F79">
              <w:rPr>
                <w:rFonts w:eastAsia="Times New Roman" w:cs="Times New Roman"/>
                <w:sz w:val="20"/>
                <w:lang w:eastAsia="de-DE"/>
              </w:rPr>
              <w:t>Dialog – keine</w:t>
            </w:r>
            <w:r w:rsidR="00595470">
              <w:rPr>
                <w:rFonts w:eastAsia="Times New Roman" w:cs="Times New Roman"/>
                <w:sz w:val="20"/>
                <w:lang w:eastAsia="de-DE"/>
              </w:rPr>
              <w:t xml:space="preserve"> </w:t>
            </w:r>
            <w:r w:rsidRPr="002E4F79">
              <w:rPr>
                <w:rFonts w:eastAsia="Times New Roman" w:cs="Times New Roman"/>
                <w:sz w:val="20"/>
                <w:lang w:eastAsia="de-DE"/>
              </w:rPr>
              <w:t>Diskussionen!*</w:t>
            </w:r>
          </w:p>
        </w:tc>
      </w:tr>
      <w:tr w:rsidR="006C60F3" w14:paraId="0360D0E9" w14:textId="77777777" w:rsidTr="002E4F79">
        <w:tc>
          <w:tcPr>
            <w:cnfStyle w:val="001000000000" w:firstRow="0" w:lastRow="0" w:firstColumn="1" w:lastColumn="0" w:oddVBand="0" w:evenVBand="0" w:oddHBand="0" w:evenHBand="0" w:firstRowFirstColumn="0" w:firstRowLastColumn="0" w:lastRowFirstColumn="0" w:lastRowLastColumn="0"/>
            <w:tcW w:w="1150" w:type="dxa"/>
            <w:hideMark/>
          </w:tcPr>
          <w:p w14:paraId="723CB0B0" w14:textId="77777777" w:rsidR="006C60F3" w:rsidRPr="002E4F79" w:rsidRDefault="006C60F3">
            <w:pPr>
              <w:tabs>
                <w:tab w:val="left" w:pos="1980"/>
              </w:tabs>
              <w:spacing w:before="200"/>
              <w:jc w:val="center"/>
              <w:rPr>
                <w:rFonts w:eastAsia="Times New Roman" w:cs="Times New Roman"/>
                <w:sz w:val="20"/>
                <w:lang w:eastAsia="de-DE"/>
              </w:rPr>
            </w:pPr>
            <w:r w:rsidRPr="002E4F79">
              <w:rPr>
                <w:rFonts w:eastAsia="Times New Roman" w:cs="Times New Roman"/>
                <w:sz w:val="20"/>
                <w:lang w:eastAsia="de-DE"/>
              </w:rPr>
              <w:t>5’</w:t>
            </w:r>
          </w:p>
        </w:tc>
        <w:tc>
          <w:tcPr>
            <w:tcW w:w="1794" w:type="dxa"/>
            <w:hideMark/>
          </w:tcPr>
          <w:p w14:paraId="1D5331A5" w14:textId="77777777" w:rsidR="006C60F3" w:rsidRPr="002E4F79" w:rsidRDefault="006C60F3">
            <w:pPr>
              <w:tabs>
                <w:tab w:val="left" w:pos="1980"/>
              </w:tabs>
              <w:spacing w:before="200"/>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de-DE"/>
              </w:rPr>
            </w:pPr>
            <w:r w:rsidRPr="002E4F79">
              <w:rPr>
                <w:rFonts w:eastAsia="Times New Roman" w:cs="Times New Roman"/>
                <w:sz w:val="20"/>
                <w:lang w:eastAsia="de-DE"/>
              </w:rPr>
              <w:t>Auswahl /</w:t>
            </w:r>
            <w:r w:rsidRPr="002E4F79">
              <w:rPr>
                <w:rFonts w:eastAsia="Times New Roman" w:cs="Times New Roman"/>
                <w:sz w:val="20"/>
                <w:lang w:eastAsia="de-DE"/>
              </w:rPr>
              <w:br/>
              <w:t>Entscheidung</w:t>
            </w:r>
          </w:p>
        </w:tc>
        <w:tc>
          <w:tcPr>
            <w:tcW w:w="2409" w:type="dxa"/>
            <w:hideMark/>
          </w:tcPr>
          <w:p w14:paraId="1BA45B63" w14:textId="77777777" w:rsidR="006C60F3" w:rsidRPr="002E4F79" w:rsidRDefault="006C60F3">
            <w:pPr>
              <w:tabs>
                <w:tab w:val="left" w:pos="1980"/>
              </w:tabs>
              <w:spacing w:before="200"/>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de-DE"/>
              </w:rPr>
            </w:pPr>
            <w:r w:rsidRPr="002E4F79">
              <w:rPr>
                <w:rFonts w:eastAsia="Times New Roman" w:cs="Times New Roman"/>
                <w:sz w:val="20"/>
                <w:lang w:eastAsia="de-DE"/>
              </w:rPr>
              <w:t>Teilt mit und begründet in der Runde, welche Hypo-thesen angenommen werden und welche Vorschläge er/sie umsetzen möchte</w:t>
            </w:r>
          </w:p>
        </w:tc>
        <w:tc>
          <w:tcPr>
            <w:tcW w:w="2410" w:type="dxa"/>
            <w:hideMark/>
          </w:tcPr>
          <w:p w14:paraId="0B52B3A5" w14:textId="77777777" w:rsidR="006C60F3" w:rsidRPr="002E4F79" w:rsidRDefault="006C60F3">
            <w:pPr>
              <w:tabs>
                <w:tab w:val="left" w:pos="1980"/>
              </w:tabs>
              <w:spacing w:before="200"/>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de-DE"/>
              </w:rPr>
            </w:pPr>
            <w:r w:rsidRPr="002E4F79">
              <w:rPr>
                <w:rFonts w:eastAsia="Times New Roman" w:cs="Times New Roman"/>
                <w:sz w:val="20"/>
                <w:lang w:eastAsia="de-DE"/>
              </w:rPr>
              <w:t>Hört zu</w:t>
            </w:r>
          </w:p>
        </w:tc>
        <w:tc>
          <w:tcPr>
            <w:tcW w:w="2410" w:type="dxa"/>
            <w:hideMark/>
          </w:tcPr>
          <w:p w14:paraId="7EC269C6" w14:textId="77777777" w:rsidR="006C60F3" w:rsidRPr="002E4F79" w:rsidRDefault="006C60F3">
            <w:pPr>
              <w:tabs>
                <w:tab w:val="left" w:pos="1980"/>
              </w:tabs>
              <w:spacing w:before="200"/>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de-DE"/>
              </w:rPr>
            </w:pPr>
            <w:r w:rsidRPr="002E4F79">
              <w:rPr>
                <w:rFonts w:eastAsia="Times New Roman" w:cs="Times New Roman"/>
                <w:sz w:val="20"/>
                <w:lang w:eastAsia="de-DE"/>
              </w:rPr>
              <w:t>Keine Diskussionen!</w:t>
            </w:r>
          </w:p>
        </w:tc>
      </w:tr>
      <w:tr w:rsidR="006C60F3" w14:paraId="779ED419" w14:textId="77777777" w:rsidTr="002E4F79">
        <w:tc>
          <w:tcPr>
            <w:cnfStyle w:val="001000000000" w:firstRow="0" w:lastRow="0" w:firstColumn="1" w:lastColumn="0" w:oddVBand="0" w:evenVBand="0" w:oddHBand="0" w:evenHBand="0" w:firstRowFirstColumn="0" w:firstRowLastColumn="0" w:lastRowFirstColumn="0" w:lastRowLastColumn="0"/>
            <w:tcW w:w="1150" w:type="dxa"/>
            <w:hideMark/>
          </w:tcPr>
          <w:p w14:paraId="343B376A" w14:textId="77777777" w:rsidR="006C60F3" w:rsidRPr="002E4F79" w:rsidRDefault="006C60F3">
            <w:pPr>
              <w:tabs>
                <w:tab w:val="left" w:pos="1980"/>
              </w:tabs>
              <w:spacing w:before="200"/>
              <w:jc w:val="center"/>
              <w:rPr>
                <w:rFonts w:eastAsia="Times New Roman" w:cs="Times New Roman"/>
                <w:sz w:val="20"/>
                <w:lang w:eastAsia="de-DE"/>
              </w:rPr>
            </w:pPr>
            <w:r w:rsidRPr="002E4F79">
              <w:rPr>
                <w:rFonts w:eastAsia="Times New Roman" w:cs="Times New Roman"/>
                <w:sz w:val="20"/>
                <w:lang w:eastAsia="de-DE"/>
              </w:rPr>
              <w:lastRenderedPageBreak/>
              <w:t>5’</w:t>
            </w:r>
          </w:p>
        </w:tc>
        <w:tc>
          <w:tcPr>
            <w:tcW w:w="1794" w:type="dxa"/>
            <w:hideMark/>
          </w:tcPr>
          <w:p w14:paraId="5EC99CE5" w14:textId="77777777" w:rsidR="006C60F3" w:rsidRPr="002E4F79" w:rsidRDefault="006C60F3">
            <w:pPr>
              <w:tabs>
                <w:tab w:val="left" w:pos="1980"/>
              </w:tabs>
              <w:spacing w:before="200"/>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de-DE"/>
              </w:rPr>
            </w:pPr>
            <w:r w:rsidRPr="002E4F79">
              <w:rPr>
                <w:rFonts w:eastAsia="Times New Roman" w:cs="Times New Roman"/>
                <w:sz w:val="20"/>
                <w:lang w:eastAsia="de-DE"/>
              </w:rPr>
              <w:t>Feedback und Reflexion</w:t>
            </w:r>
          </w:p>
        </w:tc>
        <w:tc>
          <w:tcPr>
            <w:tcW w:w="2409" w:type="dxa"/>
            <w:hideMark/>
          </w:tcPr>
          <w:p w14:paraId="7794F0A7" w14:textId="77777777" w:rsidR="006C60F3" w:rsidRPr="002E4F79" w:rsidRDefault="006C60F3">
            <w:pPr>
              <w:tabs>
                <w:tab w:val="left" w:pos="1980"/>
              </w:tabs>
              <w:spacing w:before="200"/>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de-DE"/>
              </w:rPr>
            </w:pPr>
            <w:r w:rsidRPr="002E4F79">
              <w:rPr>
                <w:rFonts w:eastAsia="Times New Roman" w:cs="Times New Roman"/>
                <w:sz w:val="20"/>
                <w:lang w:eastAsia="de-DE"/>
              </w:rPr>
              <w:t>Äußert, wie es ihm/ihr geht</w:t>
            </w:r>
          </w:p>
        </w:tc>
        <w:tc>
          <w:tcPr>
            <w:tcW w:w="2410" w:type="dxa"/>
            <w:hideMark/>
          </w:tcPr>
          <w:p w14:paraId="27E1335A" w14:textId="77777777" w:rsidR="006C60F3" w:rsidRPr="002E4F79" w:rsidRDefault="006C60F3">
            <w:pPr>
              <w:tabs>
                <w:tab w:val="left" w:pos="1980"/>
              </w:tabs>
              <w:spacing w:before="200"/>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de-DE"/>
              </w:rPr>
            </w:pPr>
            <w:r w:rsidRPr="002E4F79">
              <w:rPr>
                <w:rFonts w:eastAsia="Times New Roman" w:cs="Times New Roman"/>
                <w:sz w:val="20"/>
                <w:lang w:eastAsia="de-DE"/>
              </w:rPr>
              <w:t>„Was nehme ich mit aus dem Gespräch?“ und persönliche Anmerkungen</w:t>
            </w:r>
          </w:p>
        </w:tc>
        <w:tc>
          <w:tcPr>
            <w:tcW w:w="2410" w:type="dxa"/>
            <w:hideMark/>
          </w:tcPr>
          <w:p w14:paraId="057BC0C4" w14:textId="77777777" w:rsidR="006C60F3" w:rsidRPr="002E4F79" w:rsidRDefault="006C60F3">
            <w:pPr>
              <w:tabs>
                <w:tab w:val="left" w:pos="1980"/>
              </w:tabs>
              <w:spacing w:before="200"/>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de-DE"/>
              </w:rPr>
            </w:pPr>
            <w:r w:rsidRPr="002E4F79">
              <w:rPr>
                <w:rFonts w:eastAsia="Times New Roman" w:cs="Times New Roman"/>
                <w:sz w:val="20"/>
                <w:lang w:eastAsia="de-DE"/>
              </w:rPr>
              <w:t>Anregungen und Verbesserungs-vorschläge</w:t>
            </w:r>
          </w:p>
        </w:tc>
      </w:tr>
    </w:tbl>
    <w:p w14:paraId="4FA90CEF" w14:textId="2362035E" w:rsidR="002E4F79" w:rsidRDefault="002E4F79" w:rsidP="00C74180"/>
    <w:tbl>
      <w:tblPr>
        <w:tblStyle w:val="Gitternetztabelle1hellAkzent5"/>
        <w:tblW w:w="0" w:type="auto"/>
        <w:tblLook w:val="04A0" w:firstRow="1" w:lastRow="0" w:firstColumn="1" w:lastColumn="0" w:noHBand="0" w:noVBand="1"/>
      </w:tblPr>
      <w:tblGrid>
        <w:gridCol w:w="1129"/>
        <w:gridCol w:w="7933"/>
      </w:tblGrid>
      <w:tr w:rsidR="002E4F79" w14:paraId="21F9DFC4" w14:textId="77777777" w:rsidTr="002E4F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D0C9E0D" w14:textId="39A4BFEC" w:rsidR="002E4F79" w:rsidRPr="002E4F79" w:rsidRDefault="002E4F79" w:rsidP="00C74180">
            <w:pPr>
              <w:rPr>
                <w:rFonts w:cstheme="minorHAnsi"/>
              </w:rPr>
            </w:pPr>
            <w:r w:rsidRPr="002E4F79">
              <w:rPr>
                <w:rFonts w:cstheme="minorHAnsi"/>
              </w:rPr>
              <w:t>Phase</w:t>
            </w:r>
          </w:p>
        </w:tc>
        <w:tc>
          <w:tcPr>
            <w:tcW w:w="7933" w:type="dxa"/>
          </w:tcPr>
          <w:p w14:paraId="0818296D" w14:textId="02DF1357" w:rsidR="002E4F79" w:rsidRPr="002E4F79" w:rsidRDefault="002E4F79" w:rsidP="00C74180">
            <w:pPr>
              <w:cnfStyle w:val="100000000000" w:firstRow="1" w:lastRow="0" w:firstColumn="0" w:lastColumn="0" w:oddVBand="0" w:evenVBand="0" w:oddHBand="0" w:evenHBand="0" w:firstRowFirstColumn="0" w:firstRowLastColumn="0" w:lastRowFirstColumn="0" w:lastRowLastColumn="0"/>
              <w:rPr>
                <w:rFonts w:cstheme="minorHAnsi"/>
              </w:rPr>
            </w:pPr>
            <w:r w:rsidRPr="002E4F79">
              <w:rPr>
                <w:rFonts w:cstheme="minorHAnsi"/>
              </w:rPr>
              <w:t>Vorgehensweise</w:t>
            </w:r>
          </w:p>
        </w:tc>
      </w:tr>
      <w:tr w:rsidR="002E4F79" w14:paraId="69C6E33E" w14:textId="77777777" w:rsidTr="002E4F79">
        <w:tc>
          <w:tcPr>
            <w:cnfStyle w:val="001000000000" w:firstRow="0" w:lastRow="0" w:firstColumn="1" w:lastColumn="0" w:oddVBand="0" w:evenVBand="0" w:oddHBand="0" w:evenHBand="0" w:firstRowFirstColumn="0" w:firstRowLastColumn="0" w:lastRowFirstColumn="0" w:lastRowLastColumn="0"/>
            <w:tcW w:w="1129" w:type="dxa"/>
          </w:tcPr>
          <w:p w14:paraId="0A0A1947" w14:textId="006395C8" w:rsidR="002E4F79" w:rsidRPr="002E4F79" w:rsidRDefault="002E4F79" w:rsidP="00C74180">
            <w:pPr>
              <w:rPr>
                <w:rFonts w:cstheme="minorHAnsi"/>
              </w:rPr>
            </w:pPr>
            <w:r w:rsidRPr="002E4F79">
              <w:rPr>
                <w:rFonts w:cstheme="minorHAnsi"/>
              </w:rPr>
              <w:t>1</w:t>
            </w:r>
          </w:p>
        </w:tc>
        <w:tc>
          <w:tcPr>
            <w:tcW w:w="7933" w:type="dxa"/>
          </w:tcPr>
          <w:p w14:paraId="40787FAD" w14:textId="559911A6" w:rsidR="002E4F79" w:rsidRPr="002E4F79" w:rsidRDefault="002E4F79" w:rsidP="00C74180">
            <w:pPr>
              <w:cnfStyle w:val="000000000000" w:firstRow="0" w:lastRow="0" w:firstColumn="0" w:lastColumn="0" w:oddVBand="0" w:evenVBand="0" w:oddHBand="0" w:evenHBand="0" w:firstRowFirstColumn="0" w:firstRowLastColumn="0" w:lastRowFirstColumn="0" w:lastRowLastColumn="0"/>
              <w:rPr>
                <w:rFonts w:cstheme="minorHAnsi"/>
              </w:rPr>
            </w:pPr>
            <w:r w:rsidRPr="002E4F79">
              <w:rPr>
                <w:rFonts w:cstheme="minorHAnsi"/>
              </w:rPr>
              <w:t>Rollenverteilung und Beginn: Verständigung, wer ist Moderator/in und Ratsuchende/r und wer geht in das Beratungsteam.</w:t>
            </w:r>
          </w:p>
        </w:tc>
      </w:tr>
      <w:tr w:rsidR="002E4F79" w14:paraId="0E0E5A9A" w14:textId="77777777" w:rsidTr="002E4F79">
        <w:tc>
          <w:tcPr>
            <w:cnfStyle w:val="001000000000" w:firstRow="0" w:lastRow="0" w:firstColumn="1" w:lastColumn="0" w:oddVBand="0" w:evenVBand="0" w:oddHBand="0" w:evenHBand="0" w:firstRowFirstColumn="0" w:firstRowLastColumn="0" w:lastRowFirstColumn="0" w:lastRowLastColumn="0"/>
            <w:tcW w:w="1129" w:type="dxa"/>
          </w:tcPr>
          <w:p w14:paraId="0E08A1BC" w14:textId="0775D35B" w:rsidR="002E4F79" w:rsidRPr="002E4F79" w:rsidRDefault="002E4F79" w:rsidP="00C74180">
            <w:pPr>
              <w:rPr>
                <w:rFonts w:cstheme="minorHAnsi"/>
              </w:rPr>
            </w:pPr>
            <w:r w:rsidRPr="002E4F79">
              <w:rPr>
                <w:rFonts w:cstheme="minorHAnsi"/>
              </w:rPr>
              <w:t>2</w:t>
            </w:r>
          </w:p>
        </w:tc>
        <w:tc>
          <w:tcPr>
            <w:tcW w:w="7933" w:type="dxa"/>
          </w:tcPr>
          <w:p w14:paraId="7C316576" w14:textId="6643153A" w:rsidR="002E4F79" w:rsidRPr="002E4F79" w:rsidRDefault="002E4F79" w:rsidP="00C74180">
            <w:pPr>
              <w:cnfStyle w:val="000000000000" w:firstRow="0" w:lastRow="0" w:firstColumn="0" w:lastColumn="0" w:oddVBand="0" w:evenVBand="0" w:oddHBand="0" w:evenHBand="0" w:firstRowFirstColumn="0" w:firstRowLastColumn="0" w:lastRowFirstColumn="0" w:lastRowLastColumn="0"/>
              <w:rPr>
                <w:rFonts w:cstheme="minorHAnsi"/>
              </w:rPr>
            </w:pPr>
            <w:r w:rsidRPr="002E4F79">
              <w:rPr>
                <w:rFonts w:cstheme="minorHAnsi"/>
              </w:rPr>
              <w:t>Fall-Darstellung: Der/die Ratsuchende bringt den Fall ein, berichtet, skizziert oder präsentiert mit Medien. Die Berater/innen hören zu und machen sich Notizen. Sie fragen noch nicht nach.</w:t>
            </w:r>
          </w:p>
        </w:tc>
      </w:tr>
      <w:tr w:rsidR="002E4F79" w14:paraId="4A2320EE" w14:textId="77777777" w:rsidTr="002E4F79">
        <w:tc>
          <w:tcPr>
            <w:cnfStyle w:val="001000000000" w:firstRow="0" w:lastRow="0" w:firstColumn="1" w:lastColumn="0" w:oddVBand="0" w:evenVBand="0" w:oddHBand="0" w:evenHBand="0" w:firstRowFirstColumn="0" w:firstRowLastColumn="0" w:lastRowFirstColumn="0" w:lastRowLastColumn="0"/>
            <w:tcW w:w="1129" w:type="dxa"/>
          </w:tcPr>
          <w:p w14:paraId="57B68DCD" w14:textId="4E39F84A" w:rsidR="002E4F79" w:rsidRPr="002E4F79" w:rsidRDefault="002E4F79" w:rsidP="00C74180">
            <w:pPr>
              <w:rPr>
                <w:rFonts w:cstheme="minorHAnsi"/>
              </w:rPr>
            </w:pPr>
            <w:r w:rsidRPr="002E4F79">
              <w:rPr>
                <w:rFonts w:cstheme="minorHAnsi"/>
              </w:rPr>
              <w:t>3</w:t>
            </w:r>
          </w:p>
        </w:tc>
        <w:tc>
          <w:tcPr>
            <w:tcW w:w="7933" w:type="dxa"/>
          </w:tcPr>
          <w:p w14:paraId="116AD2BC" w14:textId="1F504A67" w:rsidR="002E4F79" w:rsidRPr="002E4F79" w:rsidRDefault="002E4F79" w:rsidP="00C74180">
            <w:pPr>
              <w:cnfStyle w:val="000000000000" w:firstRow="0" w:lastRow="0" w:firstColumn="0" w:lastColumn="0" w:oddVBand="0" w:evenVBand="0" w:oddHBand="0" w:evenHBand="0" w:firstRowFirstColumn="0" w:firstRowLastColumn="0" w:lastRowFirstColumn="0" w:lastRowLastColumn="0"/>
              <w:rPr>
                <w:rFonts w:cstheme="minorHAnsi"/>
              </w:rPr>
            </w:pPr>
            <w:r w:rsidRPr="002E4F79">
              <w:rPr>
                <w:rFonts w:cstheme="minorHAnsi"/>
              </w:rPr>
              <w:t>Befragung: Das Interview des Ratsuchenden durch das Beratungsteam umfasst nur Informations- und Verständnisfragen. Hier wird eine ausführlichere Präsentation des Falls durch den Ratsuchenden möglich. Interpretationen, Hypothesen und "Rezepte" werden unterbunden.</w:t>
            </w:r>
          </w:p>
        </w:tc>
      </w:tr>
      <w:tr w:rsidR="002E4F79" w14:paraId="7284C48A" w14:textId="77777777" w:rsidTr="002E4F79">
        <w:tc>
          <w:tcPr>
            <w:cnfStyle w:val="001000000000" w:firstRow="0" w:lastRow="0" w:firstColumn="1" w:lastColumn="0" w:oddVBand="0" w:evenVBand="0" w:oddHBand="0" w:evenHBand="0" w:firstRowFirstColumn="0" w:firstRowLastColumn="0" w:lastRowFirstColumn="0" w:lastRowLastColumn="0"/>
            <w:tcW w:w="1129" w:type="dxa"/>
          </w:tcPr>
          <w:p w14:paraId="40B331DD" w14:textId="20F719E0" w:rsidR="002E4F79" w:rsidRPr="002E4F79" w:rsidRDefault="002E4F79" w:rsidP="00C74180">
            <w:pPr>
              <w:rPr>
                <w:rFonts w:cstheme="minorHAnsi"/>
              </w:rPr>
            </w:pPr>
            <w:r w:rsidRPr="002E4F79">
              <w:rPr>
                <w:rFonts w:cstheme="minorHAnsi"/>
              </w:rPr>
              <w:t>4</w:t>
            </w:r>
          </w:p>
        </w:tc>
        <w:tc>
          <w:tcPr>
            <w:tcW w:w="7933" w:type="dxa"/>
          </w:tcPr>
          <w:p w14:paraId="358CB83D" w14:textId="40DD399C" w:rsidR="002E4F79" w:rsidRPr="002E4F79" w:rsidRDefault="002E4F79" w:rsidP="00C74180">
            <w:pPr>
              <w:cnfStyle w:val="000000000000" w:firstRow="0" w:lastRow="0" w:firstColumn="0" w:lastColumn="0" w:oddVBand="0" w:evenVBand="0" w:oddHBand="0" w:evenHBand="0" w:firstRowFirstColumn="0" w:firstRowLastColumn="0" w:lastRowFirstColumn="0" w:lastRowLastColumn="0"/>
              <w:rPr>
                <w:rFonts w:cstheme="minorHAnsi"/>
              </w:rPr>
            </w:pPr>
            <w:r w:rsidRPr="002E4F79">
              <w:rPr>
                <w:rFonts w:cstheme="minorHAnsi"/>
              </w:rPr>
              <w:t>Hypothesen: Das Beratungsteam bespricht die Hypothesen zum Fall, äußert Vermutungen. Die Assoziationen umfassen Querverbindungen, Anhaltspunkte, Indizien, Bilder, aber auch eigene Erinnerungen und Gefühle. Sie sind zugelassen! Der/die Ratsuchende hört zu und macht sich Notizen.</w:t>
            </w:r>
          </w:p>
        </w:tc>
      </w:tr>
      <w:tr w:rsidR="002E4F79" w14:paraId="3B834A3A" w14:textId="77777777" w:rsidTr="002E4F79">
        <w:tc>
          <w:tcPr>
            <w:cnfStyle w:val="001000000000" w:firstRow="0" w:lastRow="0" w:firstColumn="1" w:lastColumn="0" w:oddVBand="0" w:evenVBand="0" w:oddHBand="0" w:evenHBand="0" w:firstRowFirstColumn="0" w:firstRowLastColumn="0" w:lastRowFirstColumn="0" w:lastRowLastColumn="0"/>
            <w:tcW w:w="1129" w:type="dxa"/>
          </w:tcPr>
          <w:p w14:paraId="6A74CDCD" w14:textId="42A85940" w:rsidR="002E4F79" w:rsidRPr="002E4F79" w:rsidRDefault="002E4F79" w:rsidP="00C74180">
            <w:pPr>
              <w:rPr>
                <w:rFonts w:cstheme="minorHAnsi"/>
              </w:rPr>
            </w:pPr>
            <w:r w:rsidRPr="002E4F79">
              <w:rPr>
                <w:rFonts w:cstheme="minorHAnsi"/>
              </w:rPr>
              <w:t>5</w:t>
            </w:r>
          </w:p>
        </w:tc>
        <w:tc>
          <w:tcPr>
            <w:tcW w:w="7933" w:type="dxa"/>
          </w:tcPr>
          <w:p w14:paraId="1E08326D" w14:textId="01F7ED1E" w:rsidR="002E4F79" w:rsidRPr="002E4F79" w:rsidRDefault="002E4F79" w:rsidP="00C74180">
            <w:pPr>
              <w:cnfStyle w:val="000000000000" w:firstRow="0" w:lastRow="0" w:firstColumn="0" w:lastColumn="0" w:oddVBand="0" w:evenVBand="0" w:oddHBand="0" w:evenHBand="0" w:firstRowFirstColumn="0" w:firstRowLastColumn="0" w:lastRowFirstColumn="0" w:lastRowLastColumn="0"/>
              <w:rPr>
                <w:rFonts w:cstheme="minorHAnsi"/>
              </w:rPr>
            </w:pPr>
            <w:r w:rsidRPr="002E4F79">
              <w:rPr>
                <w:rFonts w:cstheme="minorHAnsi"/>
              </w:rPr>
              <w:t>Stellungnahme: Der Ratsuchende äußert sich zu den Hypothesen. Assoziationen, Bilder und Phantasien können geäußert werden, die auch einen emotionalen, nicht nur kognitiven, Zugang zum Fallproblem ermöglichen. [...] Hier können auch andere Ausdrucksformen gewählt werden, wie z. B. das Stellen in der Gruppe in Form einer Statue oder Skulptur. Die Berater/innen hören zu und korrigieren ggf. die Aufnahme ihrer Hypothesen.</w:t>
            </w:r>
          </w:p>
        </w:tc>
      </w:tr>
      <w:tr w:rsidR="002E4F79" w14:paraId="7769E19F" w14:textId="77777777" w:rsidTr="002E4F79">
        <w:tc>
          <w:tcPr>
            <w:cnfStyle w:val="001000000000" w:firstRow="0" w:lastRow="0" w:firstColumn="1" w:lastColumn="0" w:oddVBand="0" w:evenVBand="0" w:oddHBand="0" w:evenHBand="0" w:firstRowFirstColumn="0" w:firstRowLastColumn="0" w:lastRowFirstColumn="0" w:lastRowLastColumn="0"/>
            <w:tcW w:w="1129" w:type="dxa"/>
          </w:tcPr>
          <w:p w14:paraId="36C3699D" w14:textId="4F74D2E7" w:rsidR="002E4F79" w:rsidRPr="002E4F79" w:rsidRDefault="002E4F79" w:rsidP="00C74180">
            <w:pPr>
              <w:rPr>
                <w:rFonts w:cstheme="minorHAnsi"/>
              </w:rPr>
            </w:pPr>
            <w:r w:rsidRPr="002E4F79">
              <w:rPr>
                <w:rFonts w:cstheme="minorHAnsi"/>
              </w:rPr>
              <w:t>6</w:t>
            </w:r>
          </w:p>
        </w:tc>
        <w:tc>
          <w:tcPr>
            <w:tcW w:w="7933" w:type="dxa"/>
          </w:tcPr>
          <w:p w14:paraId="01B77E03" w14:textId="0E7001B6" w:rsidR="002E4F79" w:rsidRPr="002E4F79" w:rsidRDefault="002E4F79" w:rsidP="00C74180">
            <w:pPr>
              <w:cnfStyle w:val="000000000000" w:firstRow="0" w:lastRow="0" w:firstColumn="0" w:lastColumn="0" w:oddVBand="0" w:evenVBand="0" w:oddHBand="0" w:evenHBand="0" w:firstRowFirstColumn="0" w:firstRowLastColumn="0" w:lastRowFirstColumn="0" w:lastRowLastColumn="0"/>
              <w:rPr>
                <w:rFonts w:cstheme="minorHAnsi"/>
              </w:rPr>
            </w:pPr>
            <w:r w:rsidRPr="002E4F79">
              <w:rPr>
                <w:rFonts w:cstheme="minorHAnsi"/>
              </w:rPr>
              <w:t>Lösungsvorschläge: Das Beratungsteam sagt dem/der Ratsuchenden, was sie an seiner/ihrer Stelle nun täten. Sie fassen das Zusammenspiel von Beziehungen, Situationen und fachlichen Faktoren in Beurteilungs- und Lösungs-Statements zusammen. Diese können auch schriftlich auf Kärtchen geschrieben werden, so dass sie in einer Nachbereitung des Beratungsgespräches dem/der Ratsuchenden präsent sind.  Der/die Ratsuchende hört in dieser Phase intensiv zu und macht sich Notizen.</w:t>
            </w:r>
          </w:p>
        </w:tc>
      </w:tr>
      <w:tr w:rsidR="002E4F79" w14:paraId="5582BCFF" w14:textId="77777777" w:rsidTr="002E4F79">
        <w:tc>
          <w:tcPr>
            <w:cnfStyle w:val="001000000000" w:firstRow="0" w:lastRow="0" w:firstColumn="1" w:lastColumn="0" w:oddVBand="0" w:evenVBand="0" w:oddHBand="0" w:evenHBand="0" w:firstRowFirstColumn="0" w:firstRowLastColumn="0" w:lastRowFirstColumn="0" w:lastRowLastColumn="0"/>
            <w:tcW w:w="1129" w:type="dxa"/>
          </w:tcPr>
          <w:p w14:paraId="34019B3C" w14:textId="4FCBBBE9" w:rsidR="002E4F79" w:rsidRPr="002E4F79" w:rsidRDefault="002E4F79" w:rsidP="00C74180">
            <w:pPr>
              <w:rPr>
                <w:rFonts w:cstheme="minorHAnsi"/>
              </w:rPr>
            </w:pPr>
            <w:r w:rsidRPr="002E4F79">
              <w:rPr>
                <w:rFonts w:cstheme="minorHAnsi"/>
              </w:rPr>
              <w:t>7</w:t>
            </w:r>
          </w:p>
        </w:tc>
        <w:tc>
          <w:tcPr>
            <w:tcW w:w="7933" w:type="dxa"/>
          </w:tcPr>
          <w:p w14:paraId="3CAD0AC3" w14:textId="70408B91" w:rsidR="002E4F79" w:rsidRPr="002E4F79" w:rsidRDefault="002E4F79" w:rsidP="00C74180">
            <w:pPr>
              <w:cnfStyle w:val="000000000000" w:firstRow="0" w:lastRow="0" w:firstColumn="0" w:lastColumn="0" w:oddVBand="0" w:evenVBand="0" w:oddHBand="0" w:evenHBand="0" w:firstRowFirstColumn="0" w:firstRowLastColumn="0" w:lastRowFirstColumn="0" w:lastRowLastColumn="0"/>
              <w:rPr>
                <w:rFonts w:cstheme="minorHAnsi"/>
              </w:rPr>
            </w:pPr>
            <w:r w:rsidRPr="002E4F79">
              <w:rPr>
                <w:rFonts w:cstheme="minorHAnsi"/>
              </w:rPr>
              <w:t>Entscheidung: Der/die Ratsuchende teilt mit, welche Hypothesen und Lösungsvorschläge er/sie aufgreifen wird und welche verworfen werden. Er/sie beurteilt den Lösungsansatz nach dessen Angemessenheit und äußert auch, bei welche besonderen Impulse, Dynamiken und Reaktionen (auch emotional) festgestellt werden. Der/die Ratsuchende teilt mit, wie der Fall weiterbearbeitet wird. Die Berater hören zu und reflektieren still die vom Ratsuchenden akzeptierten Hypothesen, Lösungen und Begründungen dazu.</w:t>
            </w:r>
          </w:p>
        </w:tc>
      </w:tr>
      <w:tr w:rsidR="002E4F79" w14:paraId="37564360" w14:textId="77777777" w:rsidTr="002E4F79">
        <w:tc>
          <w:tcPr>
            <w:cnfStyle w:val="001000000000" w:firstRow="0" w:lastRow="0" w:firstColumn="1" w:lastColumn="0" w:oddVBand="0" w:evenVBand="0" w:oddHBand="0" w:evenHBand="0" w:firstRowFirstColumn="0" w:firstRowLastColumn="0" w:lastRowFirstColumn="0" w:lastRowLastColumn="0"/>
            <w:tcW w:w="1129" w:type="dxa"/>
          </w:tcPr>
          <w:p w14:paraId="3561E831" w14:textId="0363996A" w:rsidR="002E4F79" w:rsidRPr="002E4F79" w:rsidRDefault="002E4F79" w:rsidP="00C74180">
            <w:pPr>
              <w:rPr>
                <w:rFonts w:cstheme="minorHAnsi"/>
              </w:rPr>
            </w:pPr>
            <w:r w:rsidRPr="002E4F79">
              <w:rPr>
                <w:rFonts w:cstheme="minorHAnsi"/>
              </w:rPr>
              <w:t>8</w:t>
            </w:r>
          </w:p>
        </w:tc>
        <w:tc>
          <w:tcPr>
            <w:tcW w:w="7933" w:type="dxa"/>
          </w:tcPr>
          <w:p w14:paraId="081561D1" w14:textId="0251E77D" w:rsidR="002E4F79" w:rsidRPr="002E4F79" w:rsidRDefault="002E4F79" w:rsidP="00C74180">
            <w:pPr>
              <w:cnfStyle w:val="000000000000" w:firstRow="0" w:lastRow="0" w:firstColumn="0" w:lastColumn="0" w:oddVBand="0" w:evenVBand="0" w:oddHBand="0" w:evenHBand="0" w:firstRowFirstColumn="0" w:firstRowLastColumn="0" w:lastRowFirstColumn="0" w:lastRowLastColumn="0"/>
              <w:rPr>
                <w:rFonts w:cstheme="minorHAnsi"/>
              </w:rPr>
            </w:pPr>
            <w:r w:rsidRPr="002E4F79">
              <w:rPr>
                <w:rFonts w:cstheme="minorHAnsi"/>
              </w:rPr>
              <w:t>Austausch: Der/die Ratsuchende und das Beratungsteam sprechen darüber, wie sie sich fühlen und welche persönlichen Anmerkungen noch ausgetauscht werden sollten. Das angewandte Schema der Kollegialen Beratung wird besprochen und bewertet. Hieran kann sich ein Abschluss-Blitzlicht ebenso anschließen wie ein Feedback. Immer sollte der/die Moderatorin einen Dank an alle Beteiligten aussprechen!</w:t>
            </w:r>
          </w:p>
        </w:tc>
      </w:tr>
    </w:tbl>
    <w:p w14:paraId="40EE2A9D" w14:textId="34BE6522" w:rsidR="00C74180" w:rsidRDefault="006C60F3" w:rsidP="006C60F3">
      <w:pPr>
        <w:rPr>
          <w:sz w:val="20"/>
          <w:szCs w:val="20"/>
        </w:rPr>
      </w:pPr>
      <w:r>
        <w:rPr>
          <w:sz w:val="20"/>
          <w:szCs w:val="20"/>
        </w:rPr>
        <w:t xml:space="preserve">Literatur- und </w:t>
      </w:r>
      <w:r w:rsidR="00C74180">
        <w:rPr>
          <w:sz w:val="20"/>
          <w:szCs w:val="20"/>
        </w:rPr>
        <w:t>Quelle</w:t>
      </w:r>
      <w:r>
        <w:rPr>
          <w:sz w:val="20"/>
          <w:szCs w:val="20"/>
        </w:rPr>
        <w:t>nverzeichnis</w:t>
      </w:r>
      <w:r w:rsidR="00C74180">
        <w:rPr>
          <w:sz w:val="20"/>
          <w:szCs w:val="20"/>
        </w:rPr>
        <w:t>:</w:t>
      </w:r>
      <w:r>
        <w:rPr>
          <w:sz w:val="20"/>
          <w:szCs w:val="20"/>
        </w:rPr>
        <w:br/>
      </w:r>
      <w:r>
        <w:rPr>
          <w:sz w:val="20"/>
          <w:szCs w:val="20"/>
        </w:rPr>
        <w:br/>
      </w:r>
      <w:r w:rsidR="002E4F79" w:rsidRPr="002E4F79">
        <w:rPr>
          <w:rFonts w:cstheme="minorHAnsi"/>
          <w:sz w:val="20"/>
          <w:szCs w:val="20"/>
        </w:rPr>
        <w:t>Haug-</w:t>
      </w:r>
      <w:proofErr w:type="spellStart"/>
      <w:r w:rsidR="002E4F79" w:rsidRPr="002E4F79">
        <w:rPr>
          <w:rFonts w:cstheme="minorHAnsi"/>
          <w:sz w:val="20"/>
          <w:szCs w:val="20"/>
        </w:rPr>
        <w:t>Benien</w:t>
      </w:r>
      <w:proofErr w:type="spellEnd"/>
      <w:r w:rsidR="002E4F79" w:rsidRPr="002E4F79">
        <w:rPr>
          <w:rFonts w:cstheme="minorHAnsi"/>
          <w:sz w:val="20"/>
          <w:szCs w:val="20"/>
        </w:rPr>
        <w:t xml:space="preserve">, R. (1998): Kollegiale Beratung -Ein Fall nicht nur für zwei. </w:t>
      </w:r>
      <w:proofErr w:type="spellStart"/>
      <w:r w:rsidR="002E4F79" w:rsidRPr="002E4F79">
        <w:rPr>
          <w:rFonts w:cstheme="minorHAnsi"/>
          <w:sz w:val="20"/>
          <w:szCs w:val="20"/>
        </w:rPr>
        <w:t>hiba</w:t>
      </w:r>
      <w:proofErr w:type="spellEnd"/>
      <w:r w:rsidR="002E4F79" w:rsidRPr="002E4F79">
        <w:rPr>
          <w:rFonts w:cstheme="minorHAnsi"/>
          <w:sz w:val="20"/>
          <w:szCs w:val="20"/>
        </w:rPr>
        <w:t xml:space="preserve"> </w:t>
      </w:r>
      <w:proofErr w:type="spellStart"/>
      <w:r w:rsidR="002E4F79" w:rsidRPr="002E4F79">
        <w:rPr>
          <w:rFonts w:cstheme="minorHAnsi"/>
          <w:sz w:val="20"/>
          <w:szCs w:val="20"/>
        </w:rPr>
        <w:t>transfer</w:t>
      </w:r>
      <w:proofErr w:type="spellEnd"/>
      <w:r w:rsidR="002E4F79" w:rsidRPr="002E4F79">
        <w:rPr>
          <w:rFonts w:cstheme="minorHAnsi"/>
          <w:sz w:val="20"/>
          <w:szCs w:val="20"/>
        </w:rPr>
        <w:t xml:space="preserve">, Ausgabe III-1998. </w:t>
      </w:r>
      <w:proofErr w:type="spellStart"/>
      <w:r w:rsidR="002E4F79" w:rsidRPr="002E4F79">
        <w:rPr>
          <w:rFonts w:cstheme="minorHAnsi"/>
          <w:sz w:val="20"/>
          <w:szCs w:val="20"/>
        </w:rPr>
        <w:t>heidelberger</w:t>
      </w:r>
      <w:proofErr w:type="spellEnd"/>
      <w:r w:rsidR="002E4F79" w:rsidRPr="002E4F79">
        <w:rPr>
          <w:rFonts w:cstheme="minorHAnsi"/>
          <w:sz w:val="20"/>
          <w:szCs w:val="20"/>
        </w:rPr>
        <w:t xml:space="preserve"> </w:t>
      </w:r>
      <w:proofErr w:type="spellStart"/>
      <w:r w:rsidR="002E4F79" w:rsidRPr="002E4F79">
        <w:rPr>
          <w:rFonts w:cstheme="minorHAnsi"/>
          <w:sz w:val="20"/>
          <w:szCs w:val="20"/>
        </w:rPr>
        <w:t>institut</w:t>
      </w:r>
      <w:proofErr w:type="spellEnd"/>
      <w:r w:rsidR="002E4F79" w:rsidRPr="002E4F79">
        <w:rPr>
          <w:rFonts w:cstheme="minorHAnsi"/>
          <w:sz w:val="20"/>
          <w:szCs w:val="20"/>
        </w:rPr>
        <w:t xml:space="preserve"> </w:t>
      </w:r>
      <w:proofErr w:type="spellStart"/>
      <w:r w:rsidR="002E4F79" w:rsidRPr="002E4F79">
        <w:rPr>
          <w:rFonts w:cstheme="minorHAnsi"/>
          <w:sz w:val="20"/>
          <w:szCs w:val="20"/>
        </w:rPr>
        <w:t>beruf</w:t>
      </w:r>
      <w:proofErr w:type="spellEnd"/>
      <w:r w:rsidR="002E4F79" w:rsidRPr="002E4F79">
        <w:rPr>
          <w:rFonts w:cstheme="minorHAnsi"/>
          <w:sz w:val="20"/>
          <w:szCs w:val="20"/>
        </w:rPr>
        <w:t xml:space="preserve"> und </w:t>
      </w:r>
      <w:proofErr w:type="spellStart"/>
      <w:r w:rsidR="002E4F79" w:rsidRPr="002E4F79">
        <w:rPr>
          <w:rFonts w:cstheme="minorHAnsi"/>
          <w:sz w:val="20"/>
          <w:szCs w:val="20"/>
        </w:rPr>
        <w:t>arbeit</w:t>
      </w:r>
      <w:proofErr w:type="spellEnd"/>
      <w:r w:rsidR="002E4F79" w:rsidRPr="002E4F79">
        <w:rPr>
          <w:rFonts w:cstheme="minorHAnsi"/>
          <w:sz w:val="20"/>
          <w:szCs w:val="20"/>
        </w:rPr>
        <w:t xml:space="preserve">, </w:t>
      </w:r>
      <w:proofErr w:type="spellStart"/>
      <w:r w:rsidR="002E4F79" w:rsidRPr="002E4F79">
        <w:rPr>
          <w:rFonts w:cstheme="minorHAnsi"/>
          <w:sz w:val="20"/>
          <w:szCs w:val="20"/>
        </w:rPr>
        <w:t>hiba</w:t>
      </w:r>
      <w:proofErr w:type="spellEnd"/>
      <w:r w:rsidR="002E4F79" w:rsidRPr="002E4F79">
        <w:rPr>
          <w:rFonts w:cstheme="minorHAnsi"/>
          <w:sz w:val="20"/>
          <w:szCs w:val="20"/>
        </w:rPr>
        <w:t xml:space="preserve"> </w:t>
      </w:r>
      <w:proofErr w:type="spellStart"/>
      <w:r w:rsidR="002E4F79" w:rsidRPr="002E4F79">
        <w:rPr>
          <w:rFonts w:cstheme="minorHAnsi"/>
          <w:sz w:val="20"/>
          <w:szCs w:val="20"/>
        </w:rPr>
        <w:t>gmbh</w:t>
      </w:r>
      <w:proofErr w:type="spellEnd"/>
      <w:r w:rsidR="002E4F79" w:rsidRPr="002E4F79">
        <w:rPr>
          <w:rFonts w:cstheme="minorHAnsi"/>
          <w:sz w:val="20"/>
          <w:szCs w:val="20"/>
        </w:rPr>
        <w:t>, S. 6 ( https://www.uni-marburg.de/de/universitaet/administration/verwaltung/dezernat3/dez3b/hochschuldidaktik/archiv-alte-seite/pdf/kollegberat.pdf)</w:t>
      </w:r>
    </w:p>
    <w:p w14:paraId="69761C48" w14:textId="77777777" w:rsidR="00C63EEB" w:rsidRDefault="00D1333D" w:rsidP="00D1333D">
      <w:pPr>
        <w:pStyle w:val="berschrift1"/>
      </w:pPr>
      <w:bookmarkStart w:id="14" w:name="_Toc44346069"/>
      <w:r>
        <w:lastRenderedPageBreak/>
        <w:t>Reflexion</w:t>
      </w:r>
      <w:bookmarkEnd w:id="14"/>
    </w:p>
    <w:p w14:paraId="5D8ACB75" w14:textId="30D45FA3" w:rsidR="00C63EEB" w:rsidRDefault="00C63EEB" w:rsidP="00C63EEB">
      <w:r>
        <w:t xml:space="preserve">Die einfachste Methode, um etwas zu reflektieren, sind die W-Fragen.  Gibb hat diese W-Fragen in seinem Reflexionszyklus erweitert. </w:t>
      </w:r>
    </w:p>
    <w:p w14:paraId="5753AF3C" w14:textId="5E65C51B" w:rsidR="00D1333D" w:rsidRDefault="00D1333D" w:rsidP="00C63EEB">
      <w:pPr>
        <w:jc w:val="center"/>
      </w:pPr>
      <w:r>
        <w:rPr>
          <w:noProof/>
        </w:rPr>
        <w:drawing>
          <wp:inline distT="0" distB="0" distL="0" distR="0" wp14:anchorId="63A1FD79" wp14:editId="2449C3A2">
            <wp:extent cx="4184294" cy="3832943"/>
            <wp:effectExtent l="0" t="0" r="698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6190" t="28670" r="30531" b="17135"/>
                    <a:stretch/>
                  </pic:blipFill>
                  <pic:spPr bwMode="auto">
                    <a:xfrm>
                      <a:off x="0" y="0"/>
                      <a:ext cx="4202200" cy="3849346"/>
                    </a:xfrm>
                    <a:prstGeom prst="rect">
                      <a:avLst/>
                    </a:prstGeom>
                    <a:ln>
                      <a:noFill/>
                    </a:ln>
                    <a:extLst>
                      <a:ext uri="{53640926-AAD7-44D8-BBD7-CCE9431645EC}">
                        <a14:shadowObscured xmlns:a14="http://schemas.microsoft.com/office/drawing/2010/main"/>
                      </a:ext>
                    </a:extLst>
                  </pic:spPr>
                </pic:pic>
              </a:graphicData>
            </a:graphic>
          </wp:inline>
        </w:drawing>
      </w:r>
    </w:p>
    <w:p w14:paraId="0147954C" w14:textId="32373B15" w:rsidR="00C63EEB" w:rsidRDefault="00C63EEB" w:rsidP="00C63EEB">
      <w:pPr>
        <w:jc w:val="center"/>
      </w:pPr>
    </w:p>
    <w:p w14:paraId="5106FAAF" w14:textId="6E28EE7A" w:rsidR="00C63EEB" w:rsidRDefault="00C63EEB" w:rsidP="00C63EEB">
      <w:r>
        <w:t xml:space="preserve">Wie können Sie also Ihre Schüler anleiten zur Reflexion? Erweitert man den Reflexionszyklus von Gibb mit den Verständnisgraden der </w:t>
      </w:r>
      <w:proofErr w:type="spellStart"/>
      <w:r>
        <w:t>Taxonomiestufen</w:t>
      </w:r>
      <w:proofErr w:type="spellEnd"/>
      <w:r>
        <w:t xml:space="preserve"> (erinnern</w:t>
      </w:r>
      <w:r>
        <w:sym w:font="Wingdings" w:char="F0E0"/>
      </w:r>
      <w:r>
        <w:t xml:space="preserve"> verstehen </w:t>
      </w:r>
      <w:r>
        <w:sym w:font="Wingdings" w:char="F0E0"/>
      </w:r>
      <w:r>
        <w:t xml:space="preserve"> anwenden </w:t>
      </w:r>
      <w:r>
        <w:sym w:font="Wingdings" w:char="F0E0"/>
      </w:r>
      <w:r>
        <w:t xml:space="preserve"> analysieren), so </w:t>
      </w:r>
      <w:r w:rsidR="0051688B">
        <w:t>erhält man konkretere Fragen zur Reflexion</w:t>
      </w:r>
      <w:r>
        <w:t xml:space="preserve">.  </w:t>
      </w:r>
    </w:p>
    <w:tbl>
      <w:tblPr>
        <w:tblStyle w:val="Tabellenraster"/>
        <w:tblW w:w="0" w:type="auto"/>
        <w:tblLook w:val="04A0" w:firstRow="1" w:lastRow="0" w:firstColumn="1" w:lastColumn="0" w:noHBand="0" w:noVBand="1"/>
      </w:tblPr>
      <w:tblGrid>
        <w:gridCol w:w="1271"/>
        <w:gridCol w:w="7791"/>
      </w:tblGrid>
      <w:tr w:rsidR="00C63EEB" w14:paraId="6C999EEC" w14:textId="77777777" w:rsidTr="00C63EEB">
        <w:tc>
          <w:tcPr>
            <w:tcW w:w="9062" w:type="dxa"/>
            <w:gridSpan w:val="2"/>
            <w:shd w:val="clear" w:color="auto" w:fill="D9E2F3" w:themeFill="accent1" w:themeFillTint="33"/>
          </w:tcPr>
          <w:p w14:paraId="47ADAB83" w14:textId="1A80CAF9" w:rsidR="00C63EEB" w:rsidRDefault="00C63EEB" w:rsidP="00C63EEB">
            <w:r>
              <w:t>Reflexionsfragen</w:t>
            </w:r>
          </w:p>
        </w:tc>
      </w:tr>
      <w:tr w:rsidR="00C63EEB" w14:paraId="1C98207D" w14:textId="77777777" w:rsidTr="00C63EEB">
        <w:tc>
          <w:tcPr>
            <w:tcW w:w="1271" w:type="dxa"/>
            <w:shd w:val="clear" w:color="auto" w:fill="D9E2F3" w:themeFill="accent1" w:themeFillTint="33"/>
          </w:tcPr>
          <w:p w14:paraId="2885E6F5" w14:textId="2D2D10A0" w:rsidR="00C63EEB" w:rsidRDefault="00C63EEB" w:rsidP="00C63EEB">
            <w:r w:rsidRPr="00C63EEB">
              <w:t>Erinnern</w:t>
            </w:r>
          </w:p>
        </w:tc>
        <w:tc>
          <w:tcPr>
            <w:tcW w:w="7791" w:type="dxa"/>
          </w:tcPr>
          <w:p w14:paraId="33FA18DA" w14:textId="7553887A" w:rsidR="00C63EEB" w:rsidRDefault="00C63EEB" w:rsidP="00C63EEB">
            <w:r>
              <w:t xml:space="preserve">Was weißt du bereits über das Thema Dekubitus? </w:t>
            </w:r>
          </w:p>
        </w:tc>
      </w:tr>
      <w:tr w:rsidR="00C63EEB" w14:paraId="26AD1786" w14:textId="77777777" w:rsidTr="00C63EEB">
        <w:tc>
          <w:tcPr>
            <w:tcW w:w="1271" w:type="dxa"/>
            <w:shd w:val="clear" w:color="auto" w:fill="D9E2F3" w:themeFill="accent1" w:themeFillTint="33"/>
          </w:tcPr>
          <w:p w14:paraId="13232538" w14:textId="4E186458" w:rsidR="00C63EEB" w:rsidRDefault="00C63EEB" w:rsidP="00C63EEB">
            <w:r>
              <w:t>Verstehen</w:t>
            </w:r>
          </w:p>
        </w:tc>
        <w:tc>
          <w:tcPr>
            <w:tcW w:w="7791" w:type="dxa"/>
          </w:tcPr>
          <w:p w14:paraId="46578599" w14:textId="23301346" w:rsidR="00C63EEB" w:rsidRDefault="00C63EEB" w:rsidP="00C63EEB">
            <w:r>
              <w:t xml:space="preserve">Kannst du mir erklären wie ein Dekubitus entsteht? </w:t>
            </w:r>
          </w:p>
        </w:tc>
      </w:tr>
      <w:tr w:rsidR="00C63EEB" w14:paraId="5C135346" w14:textId="77777777" w:rsidTr="00C63EEB">
        <w:tc>
          <w:tcPr>
            <w:tcW w:w="1271" w:type="dxa"/>
            <w:shd w:val="clear" w:color="auto" w:fill="D9E2F3" w:themeFill="accent1" w:themeFillTint="33"/>
          </w:tcPr>
          <w:p w14:paraId="596C3A75" w14:textId="5DC98DEF" w:rsidR="00C63EEB" w:rsidRDefault="00C63EEB" w:rsidP="00C63EEB">
            <w:r>
              <w:t>Anwenden</w:t>
            </w:r>
          </w:p>
        </w:tc>
        <w:tc>
          <w:tcPr>
            <w:tcW w:w="7791" w:type="dxa"/>
          </w:tcPr>
          <w:p w14:paraId="280B7EFC" w14:textId="3847B124" w:rsidR="00C63EEB" w:rsidRDefault="00C63EEB" w:rsidP="00C63EEB">
            <w:r>
              <w:t xml:space="preserve">Durch welche Handlungen können Dekubiti vermieden werden? </w:t>
            </w:r>
          </w:p>
        </w:tc>
      </w:tr>
      <w:tr w:rsidR="00C63EEB" w14:paraId="11B52918" w14:textId="77777777" w:rsidTr="00C63EEB">
        <w:tc>
          <w:tcPr>
            <w:tcW w:w="1271" w:type="dxa"/>
            <w:shd w:val="clear" w:color="auto" w:fill="D9E2F3" w:themeFill="accent1" w:themeFillTint="33"/>
          </w:tcPr>
          <w:p w14:paraId="6C6E9A70" w14:textId="0BE4AA2B" w:rsidR="00C63EEB" w:rsidRDefault="00C63EEB" w:rsidP="00C63EEB">
            <w:r>
              <w:t>Analysieren</w:t>
            </w:r>
          </w:p>
        </w:tc>
        <w:tc>
          <w:tcPr>
            <w:tcW w:w="7791" w:type="dxa"/>
          </w:tcPr>
          <w:p w14:paraId="6A27BE1C" w14:textId="670C9A81" w:rsidR="00C63EEB" w:rsidRDefault="00C63EEB" w:rsidP="00C63EEB">
            <w:r>
              <w:t xml:space="preserve">Wie meinst Du, ist der Dekubitus von Frau Müller entstanden? </w:t>
            </w:r>
          </w:p>
        </w:tc>
      </w:tr>
    </w:tbl>
    <w:p w14:paraId="415282C9" w14:textId="77777777" w:rsidR="0051688B" w:rsidRPr="0051688B" w:rsidRDefault="00C63EEB" w:rsidP="00C63EEB">
      <w:pPr>
        <w:rPr>
          <w:u w:val="single"/>
        </w:rPr>
      </w:pPr>
      <w:r>
        <w:br/>
      </w:r>
      <w:r>
        <w:br/>
      </w:r>
      <w:r w:rsidR="0051688B" w:rsidRPr="0051688B">
        <w:rPr>
          <w:u w:val="single"/>
        </w:rPr>
        <w:t>Fragen zur fachlichen Entwicklung können z.B. lauten:</w:t>
      </w:r>
    </w:p>
    <w:p w14:paraId="1D806FC7" w14:textId="2F9C29A9" w:rsidR="0051688B" w:rsidRDefault="0051688B" w:rsidP="0051688B">
      <w:pPr>
        <w:pStyle w:val="Listenabsatz"/>
        <w:numPr>
          <w:ilvl w:val="0"/>
          <w:numId w:val="5"/>
        </w:numPr>
      </w:pPr>
      <w:r w:rsidRPr="0051688B">
        <w:t xml:space="preserve">Was hast Du heute zum ersten Mal gemacht? </w:t>
      </w:r>
    </w:p>
    <w:p w14:paraId="34DE076C" w14:textId="77777777" w:rsidR="0051688B" w:rsidRDefault="0051688B" w:rsidP="0051688B">
      <w:pPr>
        <w:pStyle w:val="Listenabsatz"/>
        <w:numPr>
          <w:ilvl w:val="0"/>
          <w:numId w:val="5"/>
        </w:numPr>
      </w:pPr>
      <w:r w:rsidRPr="0051688B">
        <w:t>Was beherrschst Du</w:t>
      </w:r>
      <w:r>
        <w:t xml:space="preserve"> </w:t>
      </w:r>
      <w:r w:rsidRPr="0051688B">
        <w:t xml:space="preserve">schon gut? </w:t>
      </w:r>
    </w:p>
    <w:p w14:paraId="6B22A68E" w14:textId="77777777" w:rsidR="0051688B" w:rsidRDefault="0051688B" w:rsidP="0051688B">
      <w:pPr>
        <w:pStyle w:val="Listenabsatz"/>
        <w:numPr>
          <w:ilvl w:val="0"/>
          <w:numId w:val="5"/>
        </w:numPr>
      </w:pPr>
      <w:r w:rsidRPr="0051688B">
        <w:t>Was möchtest Du noch lernen?</w:t>
      </w:r>
    </w:p>
    <w:p w14:paraId="3C8BABB1" w14:textId="2AA02F5D" w:rsidR="0051688B" w:rsidRDefault="0051688B" w:rsidP="0051688B">
      <w:pPr>
        <w:pStyle w:val="Listenabsatz"/>
        <w:numPr>
          <w:ilvl w:val="0"/>
          <w:numId w:val="5"/>
        </w:numPr>
      </w:pPr>
      <w:r w:rsidRPr="0051688B">
        <w:t xml:space="preserve">Hättest Du die Arbeit, die Du heute gemacht hast, auch mit anderen Techniken oder mit anderen Materialien umsetzen können? Wie wäre das Ergebnis gewesen? </w:t>
      </w:r>
    </w:p>
    <w:p w14:paraId="67A4C2B8" w14:textId="77777777" w:rsidR="0051688B" w:rsidRDefault="0051688B" w:rsidP="0051688B">
      <w:pPr>
        <w:pStyle w:val="Listenabsatz"/>
        <w:numPr>
          <w:ilvl w:val="0"/>
          <w:numId w:val="5"/>
        </w:numPr>
      </w:pPr>
      <w:r w:rsidRPr="0051688B">
        <w:t>Unter welchen Bedingungen hast Du gearbeitet (Kolleginnen/Kollegen, Raum, Geräte)?</w:t>
      </w:r>
    </w:p>
    <w:p w14:paraId="2F4CFC47" w14:textId="77777777" w:rsidR="0051688B" w:rsidRDefault="0051688B" w:rsidP="0051688B">
      <w:pPr>
        <w:pStyle w:val="Listenabsatz"/>
        <w:numPr>
          <w:ilvl w:val="0"/>
          <w:numId w:val="5"/>
        </w:numPr>
      </w:pPr>
      <w:r w:rsidRPr="0051688B">
        <w:t xml:space="preserve">Hättest Du Dir etwas andere Bedingungen gewünscht? </w:t>
      </w:r>
    </w:p>
    <w:p w14:paraId="048F68EE" w14:textId="77777777" w:rsidR="0051688B" w:rsidRDefault="0051688B" w:rsidP="0051688B">
      <w:pPr>
        <w:pStyle w:val="Listenabsatz"/>
        <w:numPr>
          <w:ilvl w:val="0"/>
          <w:numId w:val="5"/>
        </w:numPr>
      </w:pPr>
      <w:r w:rsidRPr="0051688B">
        <w:t xml:space="preserve">Wie waren Deine Arbeitsergebnisse heute in Bezug auf Qualität, Schnelligkeit und Menge? </w:t>
      </w:r>
    </w:p>
    <w:p w14:paraId="0BE2707F" w14:textId="1DD37696" w:rsidR="00C63EEB" w:rsidRDefault="0051688B" w:rsidP="0051688B">
      <w:pPr>
        <w:pStyle w:val="Listenabsatz"/>
        <w:numPr>
          <w:ilvl w:val="0"/>
          <w:numId w:val="5"/>
        </w:numPr>
      </w:pPr>
      <w:r w:rsidRPr="0051688B">
        <w:t>Was hast Du in der Schule über solche</w:t>
      </w:r>
      <w:r>
        <w:t xml:space="preserve"> </w:t>
      </w:r>
      <w:r w:rsidRPr="0051688B">
        <w:t>Tä</w:t>
      </w:r>
      <w:r>
        <w:t>t</w:t>
      </w:r>
      <w:r w:rsidRPr="0051688B">
        <w:t>igkeiten gelernt?  Gibt es etwas, das im Betrieb anders gemacht wird als Du es in der Schule gelernt hast</w:t>
      </w:r>
      <w:r>
        <w:t>?</w:t>
      </w:r>
    </w:p>
    <w:p w14:paraId="1D691AD2" w14:textId="77777777" w:rsidR="0051688B" w:rsidRPr="0051688B" w:rsidRDefault="0051688B" w:rsidP="0051688B">
      <w:pPr>
        <w:rPr>
          <w:u w:val="single"/>
        </w:rPr>
      </w:pPr>
      <w:r w:rsidRPr="0051688B">
        <w:rPr>
          <w:u w:val="single"/>
        </w:rPr>
        <w:lastRenderedPageBreak/>
        <w:t>Reflexionsfragen im Bereich persönlicher Rollenfindung können sein:</w:t>
      </w:r>
    </w:p>
    <w:p w14:paraId="192D1618" w14:textId="77777777" w:rsidR="0051688B" w:rsidRDefault="0051688B" w:rsidP="0051688B">
      <w:pPr>
        <w:pStyle w:val="Listenabsatz"/>
        <w:numPr>
          <w:ilvl w:val="0"/>
          <w:numId w:val="5"/>
        </w:numPr>
      </w:pPr>
      <w:r w:rsidRPr="0051688B">
        <w:t>Wie hast Du den heutigen Tag erlebt?</w:t>
      </w:r>
    </w:p>
    <w:p w14:paraId="4536F8F9" w14:textId="77777777" w:rsidR="0051688B" w:rsidRDefault="0051688B" w:rsidP="0051688B">
      <w:pPr>
        <w:pStyle w:val="Listenabsatz"/>
        <w:numPr>
          <w:ilvl w:val="0"/>
          <w:numId w:val="5"/>
        </w:numPr>
      </w:pPr>
      <w:r w:rsidRPr="0051688B">
        <w:t>Hast Du Dich wohl gefühlt im</w:t>
      </w:r>
      <w:r>
        <w:t xml:space="preserve"> </w:t>
      </w:r>
      <w:r w:rsidRPr="0051688B">
        <w:t>Betrieb?</w:t>
      </w:r>
    </w:p>
    <w:p w14:paraId="66383379" w14:textId="77777777" w:rsidR="0051688B" w:rsidRDefault="0051688B" w:rsidP="0051688B">
      <w:pPr>
        <w:pStyle w:val="Listenabsatz"/>
        <w:numPr>
          <w:ilvl w:val="0"/>
          <w:numId w:val="5"/>
        </w:numPr>
      </w:pPr>
      <w:r w:rsidRPr="0051688B">
        <w:t>Wie passt das, was Du heute gemacht hast, zu Deinen beruflichen Vorstellungen?</w:t>
      </w:r>
    </w:p>
    <w:p w14:paraId="15766055" w14:textId="27A97CFD" w:rsidR="0051688B" w:rsidRDefault="0051688B" w:rsidP="0051688B">
      <w:pPr>
        <w:pStyle w:val="Listenabsatz"/>
        <w:numPr>
          <w:ilvl w:val="0"/>
          <w:numId w:val="5"/>
        </w:numPr>
      </w:pPr>
      <w:r w:rsidRPr="0051688B">
        <w:t>Hast Du Dir bei der heutigen Arbeit ein Ziel gesetzt?</w:t>
      </w:r>
      <w:r>
        <w:t xml:space="preserve"> </w:t>
      </w:r>
      <w:r w:rsidRPr="0051688B">
        <w:t>Inwieweit hast Du es erreicht? Hat sich dieses Ziel zwischendurch möglicherweise verändert?</w:t>
      </w:r>
    </w:p>
    <w:p w14:paraId="387E5FB0" w14:textId="77777777" w:rsidR="0051688B" w:rsidRDefault="0051688B" w:rsidP="0051688B">
      <w:pPr>
        <w:pStyle w:val="Listenabsatz"/>
        <w:numPr>
          <w:ilvl w:val="0"/>
          <w:numId w:val="5"/>
        </w:numPr>
      </w:pPr>
      <w:r w:rsidRPr="0051688B">
        <w:t xml:space="preserve">Welche Verantwortung war mit diesen Tätigkeiten verbunden? </w:t>
      </w:r>
    </w:p>
    <w:p w14:paraId="605D88FA" w14:textId="5E45D80D" w:rsidR="0051688B" w:rsidRDefault="0051688B" w:rsidP="0051688B">
      <w:pPr>
        <w:pStyle w:val="Listenabsatz"/>
        <w:numPr>
          <w:ilvl w:val="0"/>
          <w:numId w:val="5"/>
        </w:numPr>
      </w:pPr>
      <w:r w:rsidRPr="0051688B">
        <w:t>Was passiert, wenn Du diese Verantwortung nicht ernst nimmst?</w:t>
      </w:r>
    </w:p>
    <w:p w14:paraId="54790BE4" w14:textId="6329AB2B" w:rsidR="0051688B" w:rsidRDefault="0051688B" w:rsidP="0051688B">
      <w:pPr>
        <w:pStyle w:val="Listenabsatz"/>
        <w:numPr>
          <w:ilvl w:val="0"/>
          <w:numId w:val="5"/>
        </w:numPr>
      </w:pPr>
      <w:r w:rsidRPr="0051688B">
        <w:t>Wie unterscheidet sich Deine Arbeit von der Arbeit Deiner Freunde/Deiner Familie?</w:t>
      </w:r>
    </w:p>
    <w:p w14:paraId="0B8F6C6C" w14:textId="441280F9" w:rsidR="0051688B" w:rsidRPr="0051688B" w:rsidRDefault="0051688B" w:rsidP="0051688B">
      <w:pPr>
        <w:rPr>
          <w:u w:val="single"/>
        </w:rPr>
      </w:pPr>
      <w:r>
        <w:br/>
      </w:r>
      <w:r w:rsidRPr="0051688B">
        <w:rPr>
          <w:u w:val="single"/>
        </w:rPr>
        <w:t>Zum Bereich Zusammenarbeit mit Kolleginnen, Kollegen und Vorgesetzen kann gefragt werden:</w:t>
      </w:r>
    </w:p>
    <w:p w14:paraId="7513DB3A" w14:textId="77777777" w:rsidR="0051688B" w:rsidRDefault="0051688B" w:rsidP="0051688B">
      <w:pPr>
        <w:pStyle w:val="Listenabsatz"/>
        <w:numPr>
          <w:ilvl w:val="0"/>
          <w:numId w:val="5"/>
        </w:numPr>
      </w:pPr>
      <w:r w:rsidRPr="0051688B">
        <w:t>Welche Bedeutung haben die Tätigkeiten, die Du heute ausgeführt hast, für den Betrieb?</w:t>
      </w:r>
    </w:p>
    <w:p w14:paraId="25704493" w14:textId="77777777" w:rsidR="0051688B" w:rsidRDefault="0051688B" w:rsidP="0051688B">
      <w:pPr>
        <w:pStyle w:val="Listenabsatz"/>
        <w:numPr>
          <w:ilvl w:val="0"/>
          <w:numId w:val="5"/>
        </w:numPr>
      </w:pPr>
      <w:r w:rsidRPr="0051688B">
        <w:t>Wie hast Du heute mit Kollegen und Kolleginnen zusammengearbeitet?</w:t>
      </w:r>
    </w:p>
    <w:p w14:paraId="48243E4E" w14:textId="77777777" w:rsidR="0051688B" w:rsidRDefault="0051688B" w:rsidP="0051688B">
      <w:pPr>
        <w:pStyle w:val="Listenabsatz"/>
        <w:numPr>
          <w:ilvl w:val="0"/>
          <w:numId w:val="5"/>
        </w:numPr>
      </w:pPr>
      <w:r w:rsidRPr="0051688B">
        <w:t>In welchen Bereichen war Teamarbeit besonders wichtig und warum?</w:t>
      </w:r>
    </w:p>
    <w:p w14:paraId="28CB3100" w14:textId="77777777" w:rsidR="0051688B" w:rsidRDefault="0051688B" w:rsidP="0051688B">
      <w:pPr>
        <w:pStyle w:val="Listenabsatz"/>
        <w:numPr>
          <w:ilvl w:val="0"/>
          <w:numId w:val="5"/>
        </w:numPr>
      </w:pPr>
      <w:r w:rsidRPr="0051688B">
        <w:t>Wie viel Freiraum hattest Du bei den Arbeiten heute?</w:t>
      </w:r>
    </w:p>
    <w:p w14:paraId="7B1C6886" w14:textId="77777777" w:rsidR="0051688B" w:rsidRDefault="0051688B" w:rsidP="0051688B">
      <w:pPr>
        <w:pStyle w:val="Listenabsatz"/>
        <w:numPr>
          <w:ilvl w:val="0"/>
          <w:numId w:val="5"/>
        </w:numPr>
      </w:pPr>
      <w:r w:rsidRPr="0051688B">
        <w:t>Welche Qualitätsmaßstäbe hat der Betrieb an die Arbeiten, die Du heute gemacht hast?</w:t>
      </w:r>
    </w:p>
    <w:p w14:paraId="1FD96070" w14:textId="00426093" w:rsidR="0051688B" w:rsidRDefault="0051688B" w:rsidP="0051688B">
      <w:pPr>
        <w:pStyle w:val="Listenabsatz"/>
        <w:numPr>
          <w:ilvl w:val="0"/>
          <w:numId w:val="5"/>
        </w:numPr>
      </w:pPr>
      <w:r w:rsidRPr="0051688B">
        <w:t>Gibt es Qualitätskriterien</w:t>
      </w:r>
      <w:r>
        <w:t>/Pflegestandards</w:t>
      </w:r>
      <w:r w:rsidRPr="0051688B">
        <w:t xml:space="preserve">, die in Deinen Arbeitsaufträgen letzte Woche nicht ausdrücklich benannt wurden, die aber trotzdem eingehalten werden mussten, beachtet werden sollten oder Dir persönlich wichtig waren? </w:t>
      </w:r>
    </w:p>
    <w:p w14:paraId="50986E5B" w14:textId="758FFD22" w:rsidR="0051688B" w:rsidRDefault="0051688B" w:rsidP="0051688B">
      <w:pPr>
        <w:pStyle w:val="Listenabsatz"/>
        <w:numPr>
          <w:ilvl w:val="0"/>
          <w:numId w:val="5"/>
        </w:numPr>
      </w:pPr>
      <w:r w:rsidRPr="0051688B">
        <w:t>Wie wird normalerweise sichergestellt, dass solche Arbeiten, wie Du sie heute gemacht hast, in der Qualität stimmen?</w:t>
      </w:r>
    </w:p>
    <w:p w14:paraId="2FEF0A52" w14:textId="77777777" w:rsidR="0051688B" w:rsidRDefault="0051688B" w:rsidP="0051688B">
      <w:pPr>
        <w:pStyle w:val="Listenabsatz"/>
        <w:numPr>
          <w:ilvl w:val="0"/>
          <w:numId w:val="5"/>
        </w:numPr>
      </w:pPr>
    </w:p>
    <w:p w14:paraId="09CC16B6" w14:textId="77777777" w:rsidR="0051688B" w:rsidRDefault="0051688B" w:rsidP="0051688B">
      <w:r>
        <w:t>Literatur- und Quellenverzeichnis:</w:t>
      </w:r>
    </w:p>
    <w:p w14:paraId="4121B2DC" w14:textId="14EA9CBD" w:rsidR="0051688B" w:rsidRDefault="0051688B" w:rsidP="0051688B">
      <w:r>
        <w:br/>
      </w:r>
      <w:hyperlink r:id="rId31" w:history="1">
        <w:r w:rsidRPr="003F4092">
          <w:rPr>
            <w:rStyle w:val="Hyperlink"/>
          </w:rPr>
          <w:t>https://www.qualifizierungdigital.de/_medien/downloads/Methodenkoffer-_Lernfoerderliche_Reflexionsfragen_27_11_2014.pdf</w:t>
        </w:r>
      </w:hyperlink>
      <w:r>
        <w:t xml:space="preserve"> , aufgerufen am 25.06.2020</w:t>
      </w:r>
    </w:p>
    <w:p w14:paraId="078BAEB1" w14:textId="14B98057" w:rsidR="0051688B" w:rsidRDefault="0051688B" w:rsidP="0051688B"/>
    <w:p w14:paraId="380ACC9F" w14:textId="13094527" w:rsidR="0051688B" w:rsidRPr="00D1333D" w:rsidRDefault="00031664" w:rsidP="0051688B">
      <w:r>
        <w:t xml:space="preserve">Grob unterteilt gibt es drei verschiedene Arten der Reflexion: </w:t>
      </w:r>
    </w:p>
    <w:tbl>
      <w:tblPr>
        <w:tblStyle w:val="Tabellenraster"/>
        <w:tblW w:w="9493" w:type="dxa"/>
        <w:tblLook w:val="04A0" w:firstRow="1" w:lastRow="0" w:firstColumn="1" w:lastColumn="0" w:noHBand="0" w:noVBand="1"/>
      </w:tblPr>
      <w:tblGrid>
        <w:gridCol w:w="2689"/>
        <w:gridCol w:w="3352"/>
        <w:gridCol w:w="3452"/>
      </w:tblGrid>
      <w:tr w:rsidR="0051688B" w14:paraId="6678F096" w14:textId="77777777" w:rsidTr="00031664">
        <w:tc>
          <w:tcPr>
            <w:tcW w:w="2689" w:type="dxa"/>
            <w:shd w:val="clear" w:color="auto" w:fill="D9E2F3" w:themeFill="accent1" w:themeFillTint="33"/>
          </w:tcPr>
          <w:p w14:paraId="1CBAF780" w14:textId="0CD9E772" w:rsidR="0051688B" w:rsidRDefault="0051688B" w:rsidP="0051688B">
            <w:r w:rsidRPr="0051688B">
              <w:t>Einzelreflexion schriftlich:</w:t>
            </w:r>
            <w:r>
              <w:t xml:space="preserve"> </w:t>
            </w:r>
            <w:r w:rsidRPr="0051688B">
              <w:t xml:space="preserve"> </w:t>
            </w:r>
          </w:p>
        </w:tc>
        <w:tc>
          <w:tcPr>
            <w:tcW w:w="3352" w:type="dxa"/>
            <w:shd w:val="clear" w:color="auto" w:fill="D9E2F3" w:themeFill="accent1" w:themeFillTint="33"/>
          </w:tcPr>
          <w:p w14:paraId="4BB5A598" w14:textId="794ACAC7" w:rsidR="0051688B" w:rsidRDefault="0051688B" w:rsidP="0051688B">
            <w:r w:rsidRPr="0051688B">
              <w:t>Einzelreflexion mündlich</w:t>
            </w:r>
          </w:p>
        </w:tc>
        <w:tc>
          <w:tcPr>
            <w:tcW w:w="3452" w:type="dxa"/>
            <w:shd w:val="clear" w:color="auto" w:fill="D9E2F3" w:themeFill="accent1" w:themeFillTint="33"/>
          </w:tcPr>
          <w:p w14:paraId="129E859F" w14:textId="46F62B2E" w:rsidR="0051688B" w:rsidRDefault="0051688B" w:rsidP="0051688B">
            <w:r>
              <w:t xml:space="preserve">Reflexion in der Gruppe </w:t>
            </w:r>
          </w:p>
        </w:tc>
      </w:tr>
      <w:tr w:rsidR="0051688B" w14:paraId="304ECE6C" w14:textId="77777777" w:rsidTr="00031664">
        <w:tc>
          <w:tcPr>
            <w:tcW w:w="2689" w:type="dxa"/>
          </w:tcPr>
          <w:p w14:paraId="652FD0EF" w14:textId="591C44C8" w:rsidR="00031664" w:rsidRDefault="00031664" w:rsidP="00031664">
            <w:pPr>
              <w:pStyle w:val="Listenabsatz"/>
              <w:numPr>
                <w:ilvl w:val="0"/>
                <w:numId w:val="4"/>
              </w:numPr>
            </w:pPr>
            <w:r w:rsidRPr="0051688B">
              <w:t>Lerntagebuch (mit regelmäßiger Besprechung)</w:t>
            </w:r>
          </w:p>
          <w:p w14:paraId="6A66D3FA" w14:textId="0C4DF156" w:rsidR="0051688B" w:rsidRDefault="0051688B" w:rsidP="00031664">
            <w:pPr>
              <w:pStyle w:val="Listenabsatz"/>
              <w:numPr>
                <w:ilvl w:val="0"/>
                <w:numId w:val="4"/>
              </w:numPr>
            </w:pPr>
            <w:r w:rsidRPr="0051688B">
              <w:t>Anfertigen eines schriftlichen (Beobachtungs-)Protokolls</w:t>
            </w:r>
          </w:p>
          <w:p w14:paraId="48B2A3CD" w14:textId="1A0F2B13" w:rsidR="0051688B" w:rsidRDefault="0051688B" w:rsidP="0051688B"/>
        </w:tc>
        <w:tc>
          <w:tcPr>
            <w:tcW w:w="3352" w:type="dxa"/>
          </w:tcPr>
          <w:p w14:paraId="01529635" w14:textId="78B594CA" w:rsidR="00031664" w:rsidRDefault="0051688B" w:rsidP="00031664">
            <w:pPr>
              <w:pStyle w:val="Listenabsatz"/>
              <w:numPr>
                <w:ilvl w:val="0"/>
                <w:numId w:val="4"/>
              </w:numPr>
            </w:pPr>
            <w:r w:rsidRPr="0051688B">
              <w:t xml:space="preserve">strukturiertes Reflexionsgespräch mit Praxisanleitung </w:t>
            </w:r>
          </w:p>
          <w:p w14:paraId="6B9E45BF" w14:textId="763A220E" w:rsidR="00031664" w:rsidRDefault="0051688B" w:rsidP="00031664">
            <w:pPr>
              <w:pStyle w:val="Listenabsatz"/>
              <w:numPr>
                <w:ilvl w:val="0"/>
                <w:numId w:val="5"/>
              </w:numPr>
            </w:pPr>
            <w:r w:rsidRPr="0051688B">
              <w:t>Teamkollegin</w:t>
            </w:r>
            <w:r w:rsidR="00031664">
              <w:t>/en</w:t>
            </w:r>
            <w:r w:rsidRPr="0051688B">
              <w:t xml:space="preserve"> </w:t>
            </w:r>
          </w:p>
          <w:p w14:paraId="640BDD91" w14:textId="77777777" w:rsidR="00031664" w:rsidRDefault="0051688B" w:rsidP="0051688B">
            <w:pPr>
              <w:pStyle w:val="Listenabsatz"/>
              <w:numPr>
                <w:ilvl w:val="0"/>
                <w:numId w:val="5"/>
              </w:numPr>
            </w:pPr>
            <w:r w:rsidRPr="0051688B">
              <w:t>anderen Auszubildenden</w:t>
            </w:r>
          </w:p>
          <w:p w14:paraId="0842CC3D" w14:textId="40D68EFD" w:rsidR="0051688B" w:rsidRDefault="0051688B" w:rsidP="00031664">
            <w:pPr>
              <w:pStyle w:val="Listenabsatz"/>
              <w:numPr>
                <w:ilvl w:val="0"/>
                <w:numId w:val="4"/>
              </w:numPr>
            </w:pPr>
            <w:r w:rsidRPr="0051688B">
              <w:t>regelmäßige „Lernübergabe</w:t>
            </w:r>
            <w:r w:rsidR="00031664">
              <w:t>“</w:t>
            </w:r>
          </w:p>
        </w:tc>
        <w:tc>
          <w:tcPr>
            <w:tcW w:w="3452" w:type="dxa"/>
          </w:tcPr>
          <w:p w14:paraId="7E3382C2" w14:textId="7B452D30" w:rsidR="0051688B" w:rsidRDefault="0051688B" w:rsidP="00031664">
            <w:pPr>
              <w:pStyle w:val="Listenabsatz"/>
              <w:numPr>
                <w:ilvl w:val="0"/>
                <w:numId w:val="4"/>
              </w:numPr>
            </w:pPr>
            <w:r w:rsidRPr="0051688B">
              <w:t>Gruppengespräch mit mehreren Auszubildenden</w:t>
            </w:r>
          </w:p>
          <w:p w14:paraId="5CE535D1" w14:textId="33241FA9" w:rsidR="0051688B" w:rsidRDefault="0051688B" w:rsidP="0051688B">
            <w:pPr>
              <w:pStyle w:val="Listenabsatz"/>
              <w:numPr>
                <w:ilvl w:val="0"/>
                <w:numId w:val="5"/>
              </w:numPr>
            </w:pPr>
            <w:r w:rsidRPr="0051688B">
              <w:t>Fallbesprechung im Team</w:t>
            </w:r>
          </w:p>
          <w:p w14:paraId="6925742F" w14:textId="77777777" w:rsidR="0051688B" w:rsidRDefault="0051688B" w:rsidP="0051688B">
            <w:pPr>
              <w:pStyle w:val="Listenabsatz"/>
              <w:numPr>
                <w:ilvl w:val="0"/>
                <w:numId w:val="5"/>
              </w:numPr>
            </w:pPr>
            <w:r w:rsidRPr="0051688B">
              <w:t>Supervision</w:t>
            </w:r>
          </w:p>
          <w:p w14:paraId="05A1EEB2" w14:textId="6939CAC9" w:rsidR="0051688B" w:rsidRDefault="0051688B" w:rsidP="0051688B">
            <w:pPr>
              <w:pStyle w:val="Listenabsatz"/>
              <w:numPr>
                <w:ilvl w:val="0"/>
                <w:numId w:val="5"/>
              </w:numPr>
            </w:pPr>
            <w:r w:rsidRPr="0051688B">
              <w:t>kollegiale Beratung (auch zwischen Auszubildenden)</w:t>
            </w:r>
          </w:p>
        </w:tc>
      </w:tr>
    </w:tbl>
    <w:p w14:paraId="54D784D3" w14:textId="77777777" w:rsidR="00031664" w:rsidRDefault="00031664" w:rsidP="0051688B">
      <w:pPr>
        <w:sectPr w:rsidR="00031664">
          <w:pgSz w:w="11906" w:h="16838"/>
          <w:pgMar w:top="1417" w:right="1417" w:bottom="1134" w:left="1417" w:header="708" w:footer="708" w:gutter="0"/>
          <w:cols w:space="708"/>
          <w:docGrid w:linePitch="360"/>
        </w:sectPr>
      </w:pPr>
    </w:p>
    <w:p w14:paraId="5B9FE187" w14:textId="77777777" w:rsidR="0024738A" w:rsidRDefault="0024738A" w:rsidP="0051688B">
      <w:r w:rsidRPr="0024738A">
        <w:lastRenderedPageBreak/>
        <w:t>Bei allen (kommunikativen) Reflexionsprozessen ist zu beachten, dass Auszubildende an folgende</w:t>
      </w:r>
      <w:r>
        <w:t xml:space="preserve"> </w:t>
      </w:r>
      <w:r w:rsidRPr="0024738A">
        <w:t>Vorgaben allmählich herangeführt werden:</w:t>
      </w:r>
    </w:p>
    <w:p w14:paraId="6A2D9D27" w14:textId="77777777" w:rsidR="0024738A" w:rsidRDefault="0024738A" w:rsidP="0024738A">
      <w:pPr>
        <w:pStyle w:val="Listenabsatz"/>
        <w:numPr>
          <w:ilvl w:val="0"/>
          <w:numId w:val="5"/>
        </w:numPr>
      </w:pPr>
      <w:r w:rsidRPr="0024738A">
        <w:t>an eine strukturierte Vorgehensweise,</w:t>
      </w:r>
    </w:p>
    <w:p w14:paraId="571298F8" w14:textId="7D347FEE" w:rsidR="0024738A" w:rsidRDefault="0024738A" w:rsidP="0024738A">
      <w:pPr>
        <w:pStyle w:val="Listenabsatz"/>
        <w:numPr>
          <w:ilvl w:val="0"/>
          <w:numId w:val="5"/>
        </w:numPr>
      </w:pPr>
      <w:r w:rsidRPr="0024738A">
        <w:t>an eine am Kommunikationspartner orientierte Verwendung der Sprache</w:t>
      </w:r>
      <w:r>
        <w:t>,</w:t>
      </w:r>
    </w:p>
    <w:p w14:paraId="6ACE08CD" w14:textId="77777777" w:rsidR="0024738A" w:rsidRDefault="0024738A" w:rsidP="0024738A">
      <w:pPr>
        <w:pStyle w:val="Listenabsatz"/>
        <w:numPr>
          <w:ilvl w:val="0"/>
          <w:numId w:val="5"/>
        </w:numPr>
      </w:pPr>
      <w:r w:rsidRPr="0024738A">
        <w:t>an die korrekte Anwendung der Fachbegriffe,</w:t>
      </w:r>
    </w:p>
    <w:p w14:paraId="2B7D3A63" w14:textId="02AC6B4E" w:rsidR="0051688B" w:rsidRPr="0024738A" w:rsidRDefault="0024738A" w:rsidP="0024738A">
      <w:pPr>
        <w:pStyle w:val="Listenabsatz"/>
        <w:numPr>
          <w:ilvl w:val="0"/>
          <w:numId w:val="5"/>
        </w:numPr>
      </w:pPr>
      <w:r w:rsidRPr="0024738A">
        <w:t>an ein situationsangemessenes nonverbales Verhalten.</w:t>
      </w:r>
      <w:r>
        <w:br/>
      </w:r>
      <w:r w:rsidRPr="0024738A">
        <w:rPr>
          <w:sz w:val="20"/>
          <w:szCs w:val="20"/>
        </w:rPr>
        <w:t>(vgl. Empfehlungen für die Prüfungsgestaltung an der Berufsfachschule für Altenpflege. Bewertungskriterien für den praktischen Teil der Prüfung. Anl. 9, Sächsisches Bildungsinstitut 2007)</w:t>
      </w:r>
    </w:p>
    <w:p w14:paraId="2B9D5206" w14:textId="0FAE9B94" w:rsidR="0024738A" w:rsidRDefault="0024738A" w:rsidP="0024738A">
      <w:r>
        <w:rPr>
          <w:noProof/>
        </w:rPr>
        <w:drawing>
          <wp:inline distT="0" distB="0" distL="0" distR="0" wp14:anchorId="5DA78B8F" wp14:editId="0867C2F3">
            <wp:extent cx="5978073" cy="1528877"/>
            <wp:effectExtent l="0" t="0" r="381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6921" t="41312" r="28876" b="38591"/>
                    <a:stretch/>
                  </pic:blipFill>
                  <pic:spPr bwMode="auto">
                    <a:xfrm>
                      <a:off x="0" y="0"/>
                      <a:ext cx="6009371" cy="1536881"/>
                    </a:xfrm>
                    <a:prstGeom prst="rect">
                      <a:avLst/>
                    </a:prstGeom>
                    <a:ln>
                      <a:noFill/>
                    </a:ln>
                    <a:extLst>
                      <a:ext uri="{53640926-AAD7-44D8-BBD7-CCE9431645EC}">
                        <a14:shadowObscured xmlns:a14="http://schemas.microsoft.com/office/drawing/2010/main"/>
                      </a:ext>
                    </a:extLst>
                  </pic:spPr>
                </pic:pic>
              </a:graphicData>
            </a:graphic>
          </wp:inline>
        </w:drawing>
      </w:r>
    </w:p>
    <w:p w14:paraId="2E760887" w14:textId="2A52E56C" w:rsidR="00AE7FA6" w:rsidRDefault="002E4F79" w:rsidP="0024738A">
      <w:pPr>
        <w:sectPr w:rsidR="00AE7FA6">
          <w:pgSz w:w="11906" w:h="16838"/>
          <w:pgMar w:top="1417" w:right="1417" w:bottom="1134" w:left="1417" w:header="708" w:footer="708" w:gutter="0"/>
          <w:cols w:space="708"/>
          <w:docGrid w:linePitch="360"/>
        </w:sectPr>
      </w:pPr>
      <w:r>
        <w:br/>
        <w:t xml:space="preserve">Literatur- und Quellenverzeichnis: </w:t>
      </w:r>
      <w:r>
        <w:rPr>
          <w:rFonts w:cstheme="minorHAnsi"/>
        </w:rPr>
        <w:br/>
      </w:r>
      <w:hyperlink r:id="rId33" w:history="1">
        <w:r w:rsidRPr="003F4092">
          <w:rPr>
            <w:rStyle w:val="Hyperlink"/>
            <w:rFonts w:cstheme="minorHAnsi"/>
          </w:rPr>
          <w:t>https://www.buergerstiftung-hamburg.de/fileadmin/user_upload/Downloads/Sonstiges/02%20infoblatt_ausgew%20reflexionsmeth.pdf</w:t>
        </w:r>
      </w:hyperlink>
      <w:r>
        <w:rPr>
          <w:rFonts w:cstheme="minorHAnsi"/>
        </w:rPr>
        <w:t>, aufgerufen am 25.06.2020</w:t>
      </w:r>
    </w:p>
    <w:tbl>
      <w:tblPr>
        <w:tblStyle w:val="Tabellenraster"/>
        <w:tblpPr w:leftFromText="141" w:rightFromText="141" w:vertAnchor="text" w:horzAnchor="margin" w:tblpY="1112"/>
        <w:tblW w:w="9199" w:type="dxa"/>
        <w:tblLook w:val="04A0" w:firstRow="1" w:lastRow="0" w:firstColumn="1" w:lastColumn="0" w:noHBand="0" w:noVBand="1"/>
      </w:tblPr>
      <w:tblGrid>
        <w:gridCol w:w="4599"/>
        <w:gridCol w:w="4600"/>
      </w:tblGrid>
      <w:tr w:rsidR="009C6C56" w14:paraId="44985DDF" w14:textId="77777777" w:rsidTr="009C6C56">
        <w:trPr>
          <w:trHeight w:val="262"/>
        </w:trPr>
        <w:tc>
          <w:tcPr>
            <w:tcW w:w="9199" w:type="dxa"/>
            <w:gridSpan w:val="2"/>
          </w:tcPr>
          <w:p w14:paraId="147416B8" w14:textId="311654BD" w:rsidR="009C6C56" w:rsidRDefault="009C6C56" w:rsidP="009C6C56">
            <w:r>
              <w:rPr>
                <w:noProof/>
              </w:rPr>
              <w:lastRenderedPageBreak/>
              <mc:AlternateContent>
                <mc:Choice Requires="wps">
                  <w:drawing>
                    <wp:anchor distT="0" distB="0" distL="114300" distR="114300" simplePos="0" relativeHeight="251675648" behindDoc="0" locked="0" layoutInCell="1" allowOverlap="1" wp14:anchorId="40BD9766" wp14:editId="706BEE56">
                      <wp:simplePos x="0" y="0"/>
                      <wp:positionH relativeFrom="column">
                        <wp:posOffset>-134971</wp:posOffset>
                      </wp:positionH>
                      <wp:positionV relativeFrom="paragraph">
                        <wp:posOffset>-756231</wp:posOffset>
                      </wp:positionV>
                      <wp:extent cx="3540868" cy="564204"/>
                      <wp:effectExtent l="0" t="0" r="21590" b="26670"/>
                      <wp:wrapNone/>
                      <wp:docPr id="12" name="Textfeld 12"/>
                      <wp:cNvGraphicFramePr/>
                      <a:graphic xmlns:a="http://schemas.openxmlformats.org/drawingml/2006/main">
                        <a:graphicData uri="http://schemas.microsoft.com/office/word/2010/wordprocessingShape">
                          <wps:wsp>
                            <wps:cNvSpPr txBox="1"/>
                            <wps:spPr>
                              <a:xfrm>
                                <a:off x="0" y="0"/>
                                <a:ext cx="3540868" cy="564204"/>
                              </a:xfrm>
                              <a:prstGeom prst="rect">
                                <a:avLst/>
                              </a:prstGeom>
                              <a:solidFill>
                                <a:schemeClr val="bg1"/>
                              </a:solidFill>
                              <a:ln w="6350">
                                <a:solidFill>
                                  <a:schemeClr val="bg1"/>
                                </a:solidFill>
                              </a:ln>
                            </wps:spPr>
                            <wps:txbx>
                              <w:txbxContent>
                                <w:p w14:paraId="7468BA2C" w14:textId="1B78788B" w:rsidR="00C7296E" w:rsidRDefault="00C7296E" w:rsidP="009C6C56">
                                  <w:pPr>
                                    <w:pStyle w:val="berschrift1"/>
                                  </w:pPr>
                                  <w:bookmarkStart w:id="15" w:name="_Toc44346070"/>
                                  <w:r>
                                    <w:t>Vorschlag Selbstreflexion</w:t>
                                  </w:r>
                                  <w:bookmarkEnd w:id="15"/>
                                  <w:r>
                                    <w:t xml:space="preserve"> </w:t>
                                  </w:r>
                                  <w:r w:rsidRPr="009C6C56">
                                    <w:rPr>
                                      <w:rStyle w:val="berschrift1Zchn"/>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BD9766" id="Textfeld 12" o:spid="_x0000_s1027" type="#_x0000_t202" style="position:absolute;margin-left:-10.65pt;margin-top:-59.55pt;width:278.8pt;height:44.4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" fillcolor="white [3212]" strokecolor="white [3212]" strokeweight=".5pt">
                      <v:textbox>
                        <w:txbxContent>
                          <w:p w14:paraId="7468BA2C" w14:textId="1B78788B" w:rsidR="00C7296E" w:rsidRDefault="00C7296E" w:rsidP="009C6C56">
                            <w:pPr>
                              <w:pStyle w:val="berschrift1"/>
                            </w:pPr>
                            <w:bookmarkStart w:id="16" w:name="_Toc44346070"/>
                            <w:r>
                              <w:t>Vorschlag Selbstreflexion</w:t>
                            </w:r>
                            <w:bookmarkEnd w:id="16"/>
                            <w:r>
                              <w:t xml:space="preserve"> </w:t>
                            </w:r>
                            <w:r w:rsidRPr="009C6C56">
                              <w:rPr>
                                <w:rStyle w:val="berschrift1Zchn"/>
                              </w:rPr>
                              <w:br/>
                            </w:r>
                          </w:p>
                        </w:txbxContent>
                      </v:textbox>
                    </v:shape>
                  </w:pict>
                </mc:Fallback>
              </mc:AlternateContent>
            </w:r>
            <w:r>
              <w:t xml:space="preserve">Selbstreflexion im Rahmen einer Anleitung </w:t>
            </w:r>
          </w:p>
        </w:tc>
      </w:tr>
      <w:tr w:rsidR="009C6C56" w14:paraId="1B9FF479" w14:textId="77777777" w:rsidTr="009C6C56">
        <w:trPr>
          <w:trHeight w:val="1625"/>
        </w:trPr>
        <w:tc>
          <w:tcPr>
            <w:tcW w:w="4599" w:type="dxa"/>
          </w:tcPr>
          <w:p w14:paraId="2456035D" w14:textId="77777777" w:rsidR="009C6C56" w:rsidRPr="00143FBB" w:rsidRDefault="009C6C56" w:rsidP="009C6C56">
            <w:pPr>
              <w:pStyle w:val="Listenabsatz"/>
              <w:numPr>
                <w:ilvl w:val="0"/>
                <w:numId w:val="38"/>
              </w:numPr>
              <w:rPr>
                <w:b/>
                <w:bCs/>
              </w:rPr>
            </w:pPr>
            <w:r w:rsidRPr="00143FBB">
              <w:rPr>
                <w:b/>
                <w:bCs/>
              </w:rPr>
              <w:t>Blick nach innen</w:t>
            </w:r>
          </w:p>
          <w:p w14:paraId="12CBC7FA" w14:textId="77777777" w:rsidR="009C6C56" w:rsidRDefault="009C6C56" w:rsidP="009C6C56">
            <w:pPr>
              <w:pStyle w:val="Listenabsatz"/>
              <w:numPr>
                <w:ilvl w:val="0"/>
                <w:numId w:val="39"/>
              </w:numPr>
            </w:pPr>
            <w:r>
              <w:t>Besinnen Sie sich auf sich, hören Sie auf Ihre Gedanken und Gefühle. Schreiben oder benennen Sie die Ideen und Emotionen, die für Sie in diesem Moment bedeutsam sind.</w:t>
            </w:r>
          </w:p>
        </w:tc>
        <w:tc>
          <w:tcPr>
            <w:tcW w:w="4600" w:type="dxa"/>
          </w:tcPr>
          <w:p w14:paraId="2EC37659" w14:textId="77777777" w:rsidR="009C6C56" w:rsidRDefault="009C6C56" w:rsidP="009C6C56"/>
        </w:tc>
      </w:tr>
      <w:tr w:rsidR="009C6C56" w14:paraId="12703A65" w14:textId="77777777" w:rsidTr="009C6C56">
        <w:trPr>
          <w:trHeight w:val="3250"/>
        </w:trPr>
        <w:tc>
          <w:tcPr>
            <w:tcW w:w="4599" w:type="dxa"/>
          </w:tcPr>
          <w:p w14:paraId="62728C03" w14:textId="77777777" w:rsidR="009C6C56" w:rsidRPr="00143FBB" w:rsidRDefault="009C6C56" w:rsidP="009C6C56">
            <w:pPr>
              <w:pStyle w:val="Listenabsatz"/>
              <w:numPr>
                <w:ilvl w:val="0"/>
                <w:numId w:val="38"/>
              </w:numPr>
              <w:rPr>
                <w:b/>
                <w:bCs/>
              </w:rPr>
            </w:pPr>
            <w:r w:rsidRPr="00143FBB">
              <w:rPr>
                <w:b/>
                <w:bCs/>
              </w:rPr>
              <w:t>Blick nach außen</w:t>
            </w:r>
          </w:p>
          <w:p w14:paraId="5F7248EC" w14:textId="77777777" w:rsidR="009C6C56" w:rsidRDefault="009C6C56" w:rsidP="009C6C56">
            <w:pPr>
              <w:pStyle w:val="Listenabsatz"/>
              <w:numPr>
                <w:ilvl w:val="0"/>
                <w:numId w:val="39"/>
              </w:numPr>
            </w:pPr>
            <w:r>
              <w:t>Beschreiben Sie die Situation mit der Sie sich gedanklich beschäftigen. Welche Aspekte erscheinen Ihnen wichtig?</w:t>
            </w:r>
          </w:p>
          <w:p w14:paraId="3E646CE9" w14:textId="77777777" w:rsidR="009C6C56" w:rsidRDefault="009C6C56" w:rsidP="009C6C56">
            <w:pPr>
              <w:pStyle w:val="Listenabsatz"/>
              <w:numPr>
                <w:ilvl w:val="0"/>
                <w:numId w:val="39"/>
              </w:numPr>
            </w:pPr>
            <w:r>
              <w:t>Was war Ihr Ziel? Was haben Sie erreicht?</w:t>
            </w:r>
          </w:p>
          <w:p w14:paraId="2DB3050E" w14:textId="77777777" w:rsidR="009C6C56" w:rsidRDefault="009C6C56" w:rsidP="009C6C56">
            <w:pPr>
              <w:pStyle w:val="Listenabsatz"/>
              <w:numPr>
                <w:ilvl w:val="0"/>
                <w:numId w:val="39"/>
              </w:numPr>
            </w:pPr>
            <w:r>
              <w:t>Welche Konsequenzen ergeben sich daraus?</w:t>
            </w:r>
          </w:p>
          <w:p w14:paraId="47D5BED4" w14:textId="77777777" w:rsidR="009C6C56" w:rsidRDefault="009C6C56" w:rsidP="009C6C56">
            <w:pPr>
              <w:pStyle w:val="Listenabsatz"/>
              <w:numPr>
                <w:ilvl w:val="0"/>
                <w:numId w:val="39"/>
              </w:numPr>
            </w:pPr>
            <w:r>
              <w:t>Welche Emotionen könnten während der Situation bei anderen entstanden sein?</w:t>
            </w:r>
          </w:p>
        </w:tc>
        <w:tc>
          <w:tcPr>
            <w:tcW w:w="4600" w:type="dxa"/>
          </w:tcPr>
          <w:p w14:paraId="6E06B590" w14:textId="77777777" w:rsidR="009C6C56" w:rsidRDefault="009C6C56" w:rsidP="009C6C56">
            <w:pPr>
              <w:pStyle w:val="berschrift1"/>
              <w:outlineLvl w:val="0"/>
            </w:pPr>
          </w:p>
        </w:tc>
      </w:tr>
      <w:tr w:rsidR="009C6C56" w14:paraId="37E64B72" w14:textId="77777777" w:rsidTr="009C6C56">
        <w:trPr>
          <w:trHeight w:val="1083"/>
        </w:trPr>
        <w:tc>
          <w:tcPr>
            <w:tcW w:w="4599" w:type="dxa"/>
          </w:tcPr>
          <w:p w14:paraId="767CE983" w14:textId="77777777" w:rsidR="009C6C56" w:rsidRPr="00143FBB" w:rsidRDefault="009C6C56" w:rsidP="009C6C56">
            <w:pPr>
              <w:pStyle w:val="Listenabsatz"/>
              <w:numPr>
                <w:ilvl w:val="0"/>
                <w:numId w:val="38"/>
              </w:numPr>
              <w:rPr>
                <w:b/>
                <w:bCs/>
              </w:rPr>
            </w:pPr>
            <w:r w:rsidRPr="00143FBB">
              <w:rPr>
                <w:b/>
                <w:bCs/>
              </w:rPr>
              <w:t>Ethik</w:t>
            </w:r>
          </w:p>
          <w:p w14:paraId="311748F7" w14:textId="77777777" w:rsidR="009C6C56" w:rsidRDefault="009C6C56" w:rsidP="009C6C56">
            <w:pPr>
              <w:pStyle w:val="Listenabsatz"/>
              <w:numPr>
                <w:ilvl w:val="0"/>
                <w:numId w:val="40"/>
              </w:numPr>
            </w:pPr>
            <w:r>
              <w:t xml:space="preserve">Haben Sie zum Besten des zu pflegenden Menschen gehandelt? </w:t>
            </w:r>
          </w:p>
          <w:p w14:paraId="655707AA" w14:textId="77777777" w:rsidR="009C6C56" w:rsidRDefault="009C6C56" w:rsidP="009C6C56">
            <w:r>
              <w:t xml:space="preserve">Haben Sie die Angehörigen miteinbezogen? </w:t>
            </w:r>
          </w:p>
        </w:tc>
        <w:tc>
          <w:tcPr>
            <w:tcW w:w="4600" w:type="dxa"/>
          </w:tcPr>
          <w:p w14:paraId="56CE0017" w14:textId="77777777" w:rsidR="009C6C56" w:rsidRDefault="009C6C56" w:rsidP="009C6C56">
            <w:pPr>
              <w:pStyle w:val="berschrift1"/>
              <w:outlineLvl w:val="0"/>
            </w:pPr>
          </w:p>
        </w:tc>
      </w:tr>
      <w:tr w:rsidR="009C6C56" w14:paraId="65829A3A" w14:textId="77777777" w:rsidTr="009C6C56">
        <w:trPr>
          <w:trHeight w:val="1625"/>
        </w:trPr>
        <w:tc>
          <w:tcPr>
            <w:tcW w:w="4599" w:type="dxa"/>
          </w:tcPr>
          <w:p w14:paraId="18E92D22" w14:textId="77777777" w:rsidR="009C6C56" w:rsidRPr="00143FBB" w:rsidRDefault="009C6C56" w:rsidP="009C6C56">
            <w:pPr>
              <w:pStyle w:val="Listenabsatz"/>
              <w:numPr>
                <w:ilvl w:val="0"/>
                <w:numId w:val="38"/>
              </w:numPr>
              <w:rPr>
                <w:b/>
                <w:bCs/>
              </w:rPr>
            </w:pPr>
            <w:r w:rsidRPr="00143FBB">
              <w:rPr>
                <w:b/>
                <w:bCs/>
              </w:rPr>
              <w:t xml:space="preserve">Einflussfaktoren </w:t>
            </w:r>
          </w:p>
          <w:p w14:paraId="4475273A" w14:textId="77777777" w:rsidR="009C6C56" w:rsidRDefault="009C6C56" w:rsidP="009C6C56">
            <w:pPr>
              <w:pStyle w:val="Listenabsatz"/>
              <w:numPr>
                <w:ilvl w:val="0"/>
                <w:numId w:val="40"/>
              </w:numPr>
            </w:pPr>
            <w:r>
              <w:t>Welche Faktoren Ihrer Persönlichkeit/welche Kompetenzen haben Ihr Handeln bewusst beeinflusst?</w:t>
            </w:r>
          </w:p>
          <w:p w14:paraId="5D6EA68C" w14:textId="77777777" w:rsidR="009C6C56" w:rsidRDefault="009C6C56" w:rsidP="009C6C56">
            <w:r>
              <w:t>Welche äußeren Faktoren haben Ihr Handeln/die Situation beeinflusst?</w:t>
            </w:r>
          </w:p>
        </w:tc>
        <w:tc>
          <w:tcPr>
            <w:tcW w:w="4600" w:type="dxa"/>
          </w:tcPr>
          <w:p w14:paraId="78F837D3" w14:textId="77777777" w:rsidR="009C6C56" w:rsidRDefault="009C6C56" w:rsidP="009C6C56">
            <w:pPr>
              <w:pStyle w:val="berschrift1"/>
              <w:outlineLvl w:val="0"/>
            </w:pPr>
          </w:p>
        </w:tc>
      </w:tr>
      <w:tr w:rsidR="009C6C56" w14:paraId="581A8748" w14:textId="77777777" w:rsidTr="009C6C56">
        <w:trPr>
          <w:trHeight w:val="1609"/>
        </w:trPr>
        <w:tc>
          <w:tcPr>
            <w:tcW w:w="4599" w:type="dxa"/>
          </w:tcPr>
          <w:p w14:paraId="5E639795" w14:textId="77777777" w:rsidR="009C6C56" w:rsidRDefault="009C6C56" w:rsidP="009C6C56">
            <w:pPr>
              <w:pStyle w:val="Listenabsatz"/>
              <w:numPr>
                <w:ilvl w:val="0"/>
                <w:numId w:val="38"/>
              </w:numPr>
              <w:rPr>
                <w:b/>
                <w:bCs/>
              </w:rPr>
            </w:pPr>
            <w:r w:rsidRPr="00143FBB">
              <w:rPr>
                <w:b/>
                <w:bCs/>
              </w:rPr>
              <w:t>Grundsätze/Regeln</w:t>
            </w:r>
          </w:p>
          <w:p w14:paraId="2DBB1A47" w14:textId="77777777" w:rsidR="009C6C56" w:rsidRDefault="009C6C56" w:rsidP="009C6C56">
            <w:pPr>
              <w:pStyle w:val="Listenabsatz"/>
              <w:numPr>
                <w:ilvl w:val="0"/>
                <w:numId w:val="40"/>
              </w:numPr>
            </w:pPr>
            <w:r w:rsidRPr="00143FBB">
              <w:t xml:space="preserve">Auf welches Wissen haben Sie zurückgegriffen? Was konnten Sie anwenden? </w:t>
            </w:r>
          </w:p>
          <w:p w14:paraId="7DEBE5E3" w14:textId="77777777" w:rsidR="009C6C56" w:rsidRPr="00143FBB" w:rsidRDefault="009C6C56" w:rsidP="009C6C56">
            <w:pPr>
              <w:pStyle w:val="Listenabsatz"/>
              <w:numPr>
                <w:ilvl w:val="0"/>
                <w:numId w:val="40"/>
              </w:numPr>
            </w:pPr>
            <w:r>
              <w:t>Auf welche Grundsätze/Regeln haben Sie zurückgegriffen?</w:t>
            </w:r>
          </w:p>
        </w:tc>
        <w:tc>
          <w:tcPr>
            <w:tcW w:w="4600" w:type="dxa"/>
          </w:tcPr>
          <w:p w14:paraId="5DDF3C56" w14:textId="77777777" w:rsidR="009C6C56" w:rsidRDefault="009C6C56" w:rsidP="009C6C56">
            <w:pPr>
              <w:pStyle w:val="berschrift1"/>
              <w:outlineLvl w:val="0"/>
            </w:pPr>
          </w:p>
        </w:tc>
      </w:tr>
      <w:tr w:rsidR="009C6C56" w14:paraId="3FC55776" w14:textId="77777777" w:rsidTr="009C6C56">
        <w:trPr>
          <w:trHeight w:val="2444"/>
        </w:trPr>
        <w:tc>
          <w:tcPr>
            <w:tcW w:w="4599" w:type="dxa"/>
          </w:tcPr>
          <w:p w14:paraId="0CC4BF68" w14:textId="77777777" w:rsidR="009C6C56" w:rsidRPr="00143FBB" w:rsidRDefault="009C6C56" w:rsidP="009C6C56">
            <w:pPr>
              <w:pStyle w:val="Listenabsatz"/>
              <w:numPr>
                <w:ilvl w:val="0"/>
                <w:numId w:val="38"/>
              </w:numPr>
              <w:rPr>
                <w:b/>
                <w:bCs/>
              </w:rPr>
            </w:pPr>
            <w:r w:rsidRPr="00143FBB">
              <w:rPr>
                <w:b/>
                <w:bCs/>
              </w:rPr>
              <w:t>Blick nach vorn</w:t>
            </w:r>
          </w:p>
          <w:p w14:paraId="72EFC1FC" w14:textId="77777777" w:rsidR="009C6C56" w:rsidRDefault="009C6C56" w:rsidP="009C6C56">
            <w:pPr>
              <w:pStyle w:val="Listenabsatz"/>
              <w:numPr>
                <w:ilvl w:val="0"/>
                <w:numId w:val="40"/>
              </w:numPr>
            </w:pPr>
            <w:r>
              <w:t>Knüpft die Situation an bereits gemacht Erfahrungen an?</w:t>
            </w:r>
          </w:p>
          <w:p w14:paraId="72F1CC24" w14:textId="77777777" w:rsidR="009C6C56" w:rsidRDefault="009C6C56" w:rsidP="009C6C56">
            <w:pPr>
              <w:pStyle w:val="Listenabsatz"/>
              <w:numPr>
                <w:ilvl w:val="0"/>
                <w:numId w:val="40"/>
              </w:numPr>
            </w:pPr>
            <w:r>
              <w:t>Wäre eine andere Vorgehensweise besser gewesen und wenn ja, welche und warum?</w:t>
            </w:r>
          </w:p>
          <w:p w14:paraId="41317AFD" w14:textId="77777777" w:rsidR="009C6C56" w:rsidRDefault="009C6C56" w:rsidP="009C6C56">
            <w:pPr>
              <w:pStyle w:val="Listenabsatz"/>
              <w:numPr>
                <w:ilvl w:val="0"/>
                <w:numId w:val="40"/>
              </w:numPr>
            </w:pPr>
            <w:r>
              <w:t xml:space="preserve">Welche Resultate ziehen Sie aus dieser Erfahrung? Welche Schlüsse ziehen Sie für die Zukunft daraus? </w:t>
            </w:r>
          </w:p>
        </w:tc>
        <w:tc>
          <w:tcPr>
            <w:tcW w:w="4600" w:type="dxa"/>
          </w:tcPr>
          <w:p w14:paraId="224803C5" w14:textId="77777777" w:rsidR="009C6C56" w:rsidRDefault="009C6C56" w:rsidP="009C6C56">
            <w:pPr>
              <w:pStyle w:val="berschrift1"/>
              <w:outlineLvl w:val="0"/>
            </w:pPr>
          </w:p>
        </w:tc>
      </w:tr>
      <w:tr w:rsidR="009C6C56" w14:paraId="24EFD6A1" w14:textId="77777777" w:rsidTr="009C6C56">
        <w:trPr>
          <w:trHeight w:val="277"/>
        </w:trPr>
        <w:tc>
          <w:tcPr>
            <w:tcW w:w="9199" w:type="dxa"/>
            <w:gridSpan w:val="2"/>
          </w:tcPr>
          <w:p w14:paraId="55C92BAC" w14:textId="6ECCEB77" w:rsidR="009C6C56" w:rsidRDefault="009C6C56" w:rsidP="009C6C56">
            <w:pPr>
              <w:pStyle w:val="Beschriftung"/>
              <w:keepNext/>
            </w:pPr>
            <w:r>
              <w:t>Tabelle:</w:t>
            </w:r>
            <w:r w:rsidR="00595470">
              <w:t xml:space="preserve"> </w:t>
            </w:r>
            <w:r>
              <w:t>Schritte des Modells der strukturierten Re</w:t>
            </w:r>
            <w:r w:rsidR="00286701">
              <w:t>f</w:t>
            </w:r>
            <w:r>
              <w:t>le</w:t>
            </w:r>
            <w:r w:rsidR="00286701">
              <w:t>x</w:t>
            </w:r>
            <w:r>
              <w:t xml:space="preserve">ion nach Johns (Johns 2004,81, Fragen aus: </w:t>
            </w:r>
            <w:proofErr w:type="spellStart"/>
            <w:r>
              <w:t>Oetting-Roß</w:t>
            </w:r>
            <w:proofErr w:type="spellEnd"/>
            <w:r>
              <w:t>, 2009, 33)</w:t>
            </w:r>
          </w:p>
          <w:p w14:paraId="29E3D85B" w14:textId="77777777" w:rsidR="009C6C56" w:rsidRDefault="009C6C56" w:rsidP="009C6C56">
            <w:pPr>
              <w:pStyle w:val="berschrift1"/>
              <w:outlineLvl w:val="0"/>
            </w:pPr>
          </w:p>
        </w:tc>
      </w:tr>
    </w:tbl>
    <w:p w14:paraId="34F82C0C" w14:textId="77A346EF" w:rsidR="00AE7FA6" w:rsidRDefault="00AE7FA6" w:rsidP="00AE7FA6">
      <w:pPr>
        <w:pStyle w:val="berschrift1"/>
      </w:pPr>
    </w:p>
    <w:p w14:paraId="4BCB5E50" w14:textId="6BFBC66D" w:rsidR="00AE7FA6" w:rsidRDefault="00AE7FA6" w:rsidP="00AE7FA6">
      <w:pPr>
        <w:pStyle w:val="berschrift1"/>
      </w:pPr>
    </w:p>
    <w:p w14:paraId="0B050726" w14:textId="77777777" w:rsidR="00AE7FA6" w:rsidRDefault="00AE7FA6" w:rsidP="00AE7FA6"/>
    <w:p w14:paraId="0B0202BF" w14:textId="1F04823C" w:rsidR="00AE7FA6" w:rsidRPr="00AE7FA6" w:rsidRDefault="00AE7FA6" w:rsidP="00AE7FA6">
      <w:pPr>
        <w:sectPr w:rsidR="00AE7FA6" w:rsidRPr="00AE7FA6">
          <w:pgSz w:w="11906" w:h="16838"/>
          <w:pgMar w:top="1417" w:right="1417" w:bottom="1134" w:left="1417" w:header="708" w:footer="708" w:gutter="0"/>
          <w:cols w:space="708"/>
          <w:docGrid w:linePitch="360"/>
        </w:sectPr>
      </w:pPr>
    </w:p>
    <w:p w14:paraId="40E5EF16" w14:textId="1D9CEB35" w:rsidR="0024738A" w:rsidRDefault="0024738A" w:rsidP="0024738A">
      <w:pPr>
        <w:pStyle w:val="berschrift1"/>
      </w:pPr>
      <w:bookmarkStart w:id="16" w:name="_Toc44346071"/>
      <w:r>
        <w:lastRenderedPageBreak/>
        <w:t>Ich-kann-Liste: Erste Praktikums</w:t>
      </w:r>
      <w:r w:rsidR="00D7752C">
        <w:t>woche</w:t>
      </w:r>
      <w:bookmarkEnd w:id="16"/>
    </w:p>
    <w:p w14:paraId="501207BE" w14:textId="77777777" w:rsidR="0024738A" w:rsidRDefault="0024738A" w:rsidP="0024738A">
      <w:pPr>
        <w:jc w:val="center"/>
        <w:rPr>
          <w:rFonts w:ascii="Comic Sans MS" w:hAnsi="Comic Sans MS"/>
          <w:b/>
          <w:sz w:val="24"/>
          <w:szCs w:val="24"/>
          <w:u w:val="single"/>
        </w:rPr>
      </w:pPr>
    </w:p>
    <w:tbl>
      <w:tblPr>
        <w:tblStyle w:val="Tabellenraster"/>
        <w:tblW w:w="0" w:type="auto"/>
        <w:tblLayout w:type="fixed"/>
        <w:tblLook w:val="04A0" w:firstRow="1" w:lastRow="0" w:firstColumn="1" w:lastColumn="0" w:noHBand="0" w:noVBand="1"/>
      </w:tblPr>
      <w:tblGrid>
        <w:gridCol w:w="6062"/>
        <w:gridCol w:w="1050"/>
        <w:gridCol w:w="1050"/>
        <w:gridCol w:w="1050"/>
      </w:tblGrid>
      <w:tr w:rsidR="0024738A" w:rsidRPr="0083431E" w14:paraId="2DFFCC15" w14:textId="77777777" w:rsidTr="0024738A">
        <w:trPr>
          <w:trHeight w:val="613"/>
        </w:trPr>
        <w:tc>
          <w:tcPr>
            <w:tcW w:w="6062" w:type="dxa"/>
            <w:tcBorders>
              <w:top w:val="single" w:sz="4" w:space="0" w:color="auto"/>
              <w:left w:val="single" w:sz="4" w:space="0" w:color="auto"/>
              <w:bottom w:val="single" w:sz="4" w:space="0" w:color="auto"/>
              <w:right w:val="single" w:sz="4" w:space="0" w:color="auto"/>
            </w:tcBorders>
            <w:hideMark/>
          </w:tcPr>
          <w:p w14:paraId="5EBFDB50" w14:textId="06337DCC" w:rsidR="0024738A" w:rsidRPr="0083431E" w:rsidRDefault="0024738A">
            <w:pPr>
              <w:rPr>
                <w:rFonts w:cstheme="minorHAnsi"/>
              </w:rPr>
            </w:pPr>
            <w:r w:rsidRPr="0083431E">
              <w:rPr>
                <w:rFonts w:cstheme="minorHAnsi"/>
              </w:rPr>
              <w:t>Ich</w:t>
            </w:r>
            <w:r w:rsidR="00595470">
              <w:rPr>
                <w:rFonts w:cstheme="minorHAnsi"/>
              </w:rPr>
              <w:t>…</w:t>
            </w:r>
          </w:p>
        </w:tc>
        <w:tc>
          <w:tcPr>
            <w:tcW w:w="1050" w:type="dxa"/>
            <w:tcBorders>
              <w:top w:val="single" w:sz="4" w:space="0" w:color="auto"/>
              <w:left w:val="single" w:sz="4" w:space="0" w:color="auto"/>
              <w:bottom w:val="single" w:sz="4" w:space="0" w:color="auto"/>
              <w:right w:val="single" w:sz="4" w:space="0" w:color="auto"/>
            </w:tcBorders>
            <w:hideMark/>
          </w:tcPr>
          <w:p w14:paraId="014D7D5C" w14:textId="77777777" w:rsidR="0024738A" w:rsidRPr="0083431E" w:rsidRDefault="0024738A" w:rsidP="00595470">
            <w:pPr>
              <w:jc w:val="center"/>
              <w:rPr>
                <w:rFonts w:cstheme="minorHAnsi"/>
              </w:rPr>
            </w:pPr>
            <w:r w:rsidRPr="0083431E">
              <w:rPr>
                <w:rFonts w:cstheme="minorHAnsi"/>
              </w:rPr>
              <w:t>Immer</w:t>
            </w:r>
          </w:p>
        </w:tc>
        <w:tc>
          <w:tcPr>
            <w:tcW w:w="1050" w:type="dxa"/>
            <w:tcBorders>
              <w:top w:val="single" w:sz="4" w:space="0" w:color="auto"/>
              <w:left w:val="single" w:sz="4" w:space="0" w:color="auto"/>
              <w:bottom w:val="single" w:sz="4" w:space="0" w:color="auto"/>
              <w:right w:val="single" w:sz="4" w:space="0" w:color="auto"/>
            </w:tcBorders>
            <w:hideMark/>
          </w:tcPr>
          <w:p w14:paraId="14CED81D" w14:textId="0E15CB25" w:rsidR="0024738A" w:rsidRPr="0083431E" w:rsidRDefault="0024738A" w:rsidP="00595470">
            <w:pPr>
              <w:jc w:val="center"/>
              <w:rPr>
                <w:rFonts w:cstheme="minorHAnsi"/>
              </w:rPr>
            </w:pPr>
            <w:r w:rsidRPr="0083431E">
              <w:rPr>
                <w:rFonts w:cstheme="minorHAnsi"/>
              </w:rPr>
              <w:t>Manch</w:t>
            </w:r>
            <w:r w:rsidR="00595470">
              <w:rPr>
                <w:rFonts w:cstheme="minorHAnsi"/>
              </w:rPr>
              <w:t>-</w:t>
            </w:r>
            <w:r w:rsidRPr="0083431E">
              <w:rPr>
                <w:rFonts w:cstheme="minorHAnsi"/>
              </w:rPr>
              <w:t>mal</w:t>
            </w:r>
          </w:p>
        </w:tc>
        <w:tc>
          <w:tcPr>
            <w:tcW w:w="1050" w:type="dxa"/>
            <w:tcBorders>
              <w:top w:val="single" w:sz="4" w:space="0" w:color="auto"/>
              <w:left w:val="single" w:sz="4" w:space="0" w:color="auto"/>
              <w:bottom w:val="single" w:sz="4" w:space="0" w:color="auto"/>
              <w:right w:val="single" w:sz="4" w:space="0" w:color="auto"/>
            </w:tcBorders>
            <w:hideMark/>
          </w:tcPr>
          <w:p w14:paraId="5E459206" w14:textId="77777777" w:rsidR="0024738A" w:rsidRPr="0083431E" w:rsidRDefault="0024738A" w:rsidP="00595470">
            <w:pPr>
              <w:jc w:val="center"/>
              <w:rPr>
                <w:rFonts w:cstheme="minorHAnsi"/>
              </w:rPr>
            </w:pPr>
            <w:r w:rsidRPr="0083431E">
              <w:rPr>
                <w:rFonts w:cstheme="minorHAnsi"/>
              </w:rPr>
              <w:t>Selten</w:t>
            </w:r>
          </w:p>
        </w:tc>
      </w:tr>
      <w:tr w:rsidR="0024738A" w:rsidRPr="0083431E" w14:paraId="2A3E02FD" w14:textId="77777777" w:rsidTr="0024738A">
        <w:trPr>
          <w:trHeight w:val="613"/>
        </w:trPr>
        <w:tc>
          <w:tcPr>
            <w:tcW w:w="6062" w:type="dxa"/>
            <w:tcBorders>
              <w:top w:val="single" w:sz="4" w:space="0" w:color="auto"/>
              <w:left w:val="single" w:sz="4" w:space="0" w:color="auto"/>
              <w:bottom w:val="single" w:sz="4" w:space="0" w:color="auto"/>
              <w:right w:val="single" w:sz="4" w:space="0" w:color="auto"/>
            </w:tcBorders>
            <w:hideMark/>
          </w:tcPr>
          <w:p w14:paraId="4944FFF8" w14:textId="1B013566" w:rsidR="0024738A" w:rsidRPr="0083431E" w:rsidRDefault="0024738A">
            <w:pPr>
              <w:rPr>
                <w:rFonts w:cstheme="minorHAnsi"/>
              </w:rPr>
            </w:pPr>
            <w:r w:rsidRPr="0083431E">
              <w:rPr>
                <w:rFonts w:cstheme="minorHAnsi"/>
              </w:rPr>
              <w:t xml:space="preserve">…desinfiziere mir gründlich und professionell die Hände.  </w:t>
            </w:r>
          </w:p>
        </w:tc>
        <w:tc>
          <w:tcPr>
            <w:tcW w:w="1050" w:type="dxa"/>
            <w:tcBorders>
              <w:top w:val="single" w:sz="4" w:space="0" w:color="auto"/>
              <w:left w:val="single" w:sz="4" w:space="0" w:color="auto"/>
              <w:bottom w:val="single" w:sz="4" w:space="0" w:color="auto"/>
              <w:right w:val="single" w:sz="4" w:space="0" w:color="auto"/>
            </w:tcBorders>
          </w:tcPr>
          <w:p w14:paraId="771CABBA" w14:textId="77777777" w:rsidR="0024738A" w:rsidRPr="0083431E" w:rsidRDefault="0024738A">
            <w:pPr>
              <w:rPr>
                <w:rFonts w:cstheme="minorHAnsi"/>
              </w:rPr>
            </w:pPr>
          </w:p>
        </w:tc>
        <w:tc>
          <w:tcPr>
            <w:tcW w:w="1050" w:type="dxa"/>
            <w:tcBorders>
              <w:top w:val="single" w:sz="4" w:space="0" w:color="auto"/>
              <w:left w:val="single" w:sz="4" w:space="0" w:color="auto"/>
              <w:bottom w:val="single" w:sz="4" w:space="0" w:color="auto"/>
              <w:right w:val="single" w:sz="4" w:space="0" w:color="auto"/>
            </w:tcBorders>
          </w:tcPr>
          <w:p w14:paraId="21F4E839" w14:textId="77777777" w:rsidR="0024738A" w:rsidRPr="0083431E" w:rsidRDefault="0024738A">
            <w:pPr>
              <w:rPr>
                <w:rFonts w:cstheme="minorHAnsi"/>
              </w:rPr>
            </w:pPr>
          </w:p>
        </w:tc>
        <w:tc>
          <w:tcPr>
            <w:tcW w:w="1050" w:type="dxa"/>
            <w:tcBorders>
              <w:top w:val="single" w:sz="4" w:space="0" w:color="auto"/>
              <w:left w:val="single" w:sz="4" w:space="0" w:color="auto"/>
              <w:bottom w:val="single" w:sz="4" w:space="0" w:color="auto"/>
              <w:right w:val="single" w:sz="4" w:space="0" w:color="auto"/>
            </w:tcBorders>
          </w:tcPr>
          <w:p w14:paraId="4B7D8AAE" w14:textId="77777777" w:rsidR="0024738A" w:rsidRPr="0083431E" w:rsidRDefault="0024738A">
            <w:pPr>
              <w:rPr>
                <w:rFonts w:cstheme="minorHAnsi"/>
              </w:rPr>
            </w:pPr>
          </w:p>
        </w:tc>
      </w:tr>
      <w:tr w:rsidR="0024738A" w:rsidRPr="0083431E" w14:paraId="0B663BFA" w14:textId="77777777" w:rsidTr="0024738A">
        <w:trPr>
          <w:trHeight w:val="613"/>
        </w:trPr>
        <w:tc>
          <w:tcPr>
            <w:tcW w:w="6062" w:type="dxa"/>
            <w:tcBorders>
              <w:top w:val="single" w:sz="4" w:space="0" w:color="auto"/>
              <w:left w:val="single" w:sz="4" w:space="0" w:color="auto"/>
              <w:bottom w:val="single" w:sz="4" w:space="0" w:color="auto"/>
              <w:right w:val="single" w:sz="4" w:space="0" w:color="auto"/>
            </w:tcBorders>
            <w:hideMark/>
          </w:tcPr>
          <w:p w14:paraId="28056C38" w14:textId="685BE8D2" w:rsidR="0024738A" w:rsidRPr="0083431E" w:rsidRDefault="0024738A">
            <w:pPr>
              <w:rPr>
                <w:rFonts w:cstheme="minorHAnsi"/>
              </w:rPr>
            </w:pPr>
            <w:r w:rsidRPr="0083431E">
              <w:rPr>
                <w:rFonts w:cstheme="minorHAnsi"/>
              </w:rPr>
              <w:t xml:space="preserve">…ich klopfe an die Zimmertür der Bewohner und warte darauf, dass ich hereingebeten werde.  </w:t>
            </w:r>
          </w:p>
        </w:tc>
        <w:tc>
          <w:tcPr>
            <w:tcW w:w="1050" w:type="dxa"/>
            <w:tcBorders>
              <w:top w:val="single" w:sz="4" w:space="0" w:color="auto"/>
              <w:left w:val="single" w:sz="4" w:space="0" w:color="auto"/>
              <w:bottom w:val="single" w:sz="4" w:space="0" w:color="auto"/>
              <w:right w:val="single" w:sz="4" w:space="0" w:color="auto"/>
            </w:tcBorders>
          </w:tcPr>
          <w:p w14:paraId="73155EAE" w14:textId="77777777" w:rsidR="0024738A" w:rsidRPr="0083431E" w:rsidRDefault="0024738A">
            <w:pPr>
              <w:rPr>
                <w:rFonts w:cstheme="minorHAnsi"/>
              </w:rPr>
            </w:pPr>
          </w:p>
        </w:tc>
        <w:tc>
          <w:tcPr>
            <w:tcW w:w="1050" w:type="dxa"/>
            <w:tcBorders>
              <w:top w:val="single" w:sz="4" w:space="0" w:color="auto"/>
              <w:left w:val="single" w:sz="4" w:space="0" w:color="auto"/>
              <w:bottom w:val="single" w:sz="4" w:space="0" w:color="auto"/>
              <w:right w:val="single" w:sz="4" w:space="0" w:color="auto"/>
            </w:tcBorders>
          </w:tcPr>
          <w:p w14:paraId="15DE3E36" w14:textId="77777777" w:rsidR="0024738A" w:rsidRPr="0083431E" w:rsidRDefault="0024738A">
            <w:pPr>
              <w:rPr>
                <w:rFonts w:cstheme="minorHAnsi"/>
              </w:rPr>
            </w:pPr>
          </w:p>
        </w:tc>
        <w:tc>
          <w:tcPr>
            <w:tcW w:w="1050" w:type="dxa"/>
            <w:tcBorders>
              <w:top w:val="single" w:sz="4" w:space="0" w:color="auto"/>
              <w:left w:val="single" w:sz="4" w:space="0" w:color="auto"/>
              <w:bottom w:val="single" w:sz="4" w:space="0" w:color="auto"/>
              <w:right w:val="single" w:sz="4" w:space="0" w:color="auto"/>
            </w:tcBorders>
          </w:tcPr>
          <w:p w14:paraId="0A0560FB" w14:textId="77777777" w:rsidR="0024738A" w:rsidRPr="0083431E" w:rsidRDefault="0024738A">
            <w:pPr>
              <w:rPr>
                <w:rFonts w:cstheme="minorHAnsi"/>
              </w:rPr>
            </w:pPr>
          </w:p>
        </w:tc>
      </w:tr>
      <w:tr w:rsidR="0024738A" w:rsidRPr="0083431E" w14:paraId="26E29456" w14:textId="77777777" w:rsidTr="0024738A">
        <w:trPr>
          <w:trHeight w:val="613"/>
        </w:trPr>
        <w:tc>
          <w:tcPr>
            <w:tcW w:w="6062" w:type="dxa"/>
            <w:tcBorders>
              <w:top w:val="single" w:sz="4" w:space="0" w:color="auto"/>
              <w:left w:val="single" w:sz="4" w:space="0" w:color="auto"/>
              <w:bottom w:val="single" w:sz="4" w:space="0" w:color="auto"/>
              <w:right w:val="single" w:sz="4" w:space="0" w:color="auto"/>
            </w:tcBorders>
            <w:hideMark/>
          </w:tcPr>
          <w:p w14:paraId="6C17A189" w14:textId="0DE4C39E" w:rsidR="0024738A" w:rsidRPr="0083431E" w:rsidRDefault="0024738A">
            <w:pPr>
              <w:rPr>
                <w:rFonts w:cstheme="minorHAnsi"/>
              </w:rPr>
            </w:pPr>
            <w:r w:rsidRPr="0083431E">
              <w:rPr>
                <w:rFonts w:cstheme="minorHAnsi"/>
              </w:rPr>
              <w:t>…</w:t>
            </w:r>
            <w:r w:rsidR="00D7752C" w:rsidRPr="0083431E">
              <w:rPr>
                <w:rFonts w:cstheme="minorHAnsi"/>
              </w:rPr>
              <w:t>ich komme pünktlich zur Arbeit</w:t>
            </w:r>
            <w:r w:rsidRPr="0083431E">
              <w:rPr>
                <w:rFonts w:cstheme="minorHAnsi"/>
              </w:rPr>
              <w:t xml:space="preserve"> </w:t>
            </w:r>
          </w:p>
        </w:tc>
        <w:tc>
          <w:tcPr>
            <w:tcW w:w="1050" w:type="dxa"/>
            <w:tcBorders>
              <w:top w:val="single" w:sz="4" w:space="0" w:color="auto"/>
              <w:left w:val="single" w:sz="4" w:space="0" w:color="auto"/>
              <w:bottom w:val="single" w:sz="4" w:space="0" w:color="auto"/>
              <w:right w:val="single" w:sz="4" w:space="0" w:color="auto"/>
            </w:tcBorders>
          </w:tcPr>
          <w:p w14:paraId="619CFC0E" w14:textId="77777777" w:rsidR="0024738A" w:rsidRPr="0083431E" w:rsidRDefault="0024738A">
            <w:pPr>
              <w:rPr>
                <w:rFonts w:cstheme="minorHAnsi"/>
              </w:rPr>
            </w:pPr>
          </w:p>
        </w:tc>
        <w:tc>
          <w:tcPr>
            <w:tcW w:w="1050" w:type="dxa"/>
            <w:tcBorders>
              <w:top w:val="single" w:sz="4" w:space="0" w:color="auto"/>
              <w:left w:val="single" w:sz="4" w:space="0" w:color="auto"/>
              <w:bottom w:val="single" w:sz="4" w:space="0" w:color="auto"/>
              <w:right w:val="single" w:sz="4" w:space="0" w:color="auto"/>
            </w:tcBorders>
          </w:tcPr>
          <w:p w14:paraId="5E7E8584" w14:textId="77777777" w:rsidR="0024738A" w:rsidRPr="0083431E" w:rsidRDefault="0024738A">
            <w:pPr>
              <w:rPr>
                <w:rFonts w:cstheme="minorHAnsi"/>
              </w:rPr>
            </w:pPr>
          </w:p>
        </w:tc>
        <w:tc>
          <w:tcPr>
            <w:tcW w:w="1050" w:type="dxa"/>
            <w:tcBorders>
              <w:top w:val="single" w:sz="4" w:space="0" w:color="auto"/>
              <w:left w:val="single" w:sz="4" w:space="0" w:color="auto"/>
              <w:bottom w:val="single" w:sz="4" w:space="0" w:color="auto"/>
              <w:right w:val="single" w:sz="4" w:space="0" w:color="auto"/>
            </w:tcBorders>
          </w:tcPr>
          <w:p w14:paraId="36D51064" w14:textId="77777777" w:rsidR="0024738A" w:rsidRPr="0083431E" w:rsidRDefault="0024738A">
            <w:pPr>
              <w:rPr>
                <w:rFonts w:cstheme="minorHAnsi"/>
              </w:rPr>
            </w:pPr>
          </w:p>
        </w:tc>
      </w:tr>
      <w:tr w:rsidR="0024738A" w:rsidRPr="0083431E" w14:paraId="5C64EAD2" w14:textId="77777777" w:rsidTr="0024738A">
        <w:trPr>
          <w:trHeight w:val="613"/>
        </w:trPr>
        <w:tc>
          <w:tcPr>
            <w:tcW w:w="6062" w:type="dxa"/>
            <w:tcBorders>
              <w:top w:val="single" w:sz="4" w:space="0" w:color="auto"/>
              <w:left w:val="single" w:sz="4" w:space="0" w:color="auto"/>
              <w:bottom w:val="single" w:sz="4" w:space="0" w:color="auto"/>
              <w:right w:val="single" w:sz="4" w:space="0" w:color="auto"/>
            </w:tcBorders>
            <w:hideMark/>
          </w:tcPr>
          <w:p w14:paraId="5D617012" w14:textId="0C399C2D" w:rsidR="0024738A" w:rsidRPr="0083431E" w:rsidRDefault="0024738A">
            <w:pPr>
              <w:rPr>
                <w:rFonts w:cstheme="minorHAnsi"/>
              </w:rPr>
            </w:pPr>
            <w:r w:rsidRPr="0083431E">
              <w:rPr>
                <w:rFonts w:cstheme="minorHAnsi"/>
              </w:rPr>
              <w:t xml:space="preserve">… </w:t>
            </w:r>
            <w:r w:rsidR="00D7752C" w:rsidRPr="0083431E">
              <w:rPr>
                <w:rFonts w:cstheme="minorHAnsi"/>
              </w:rPr>
              <w:t xml:space="preserve">ich grüße jeden, den ich in der Einrichtung sehe. </w:t>
            </w:r>
          </w:p>
        </w:tc>
        <w:tc>
          <w:tcPr>
            <w:tcW w:w="1050" w:type="dxa"/>
            <w:tcBorders>
              <w:top w:val="single" w:sz="4" w:space="0" w:color="auto"/>
              <w:left w:val="single" w:sz="4" w:space="0" w:color="auto"/>
              <w:bottom w:val="single" w:sz="4" w:space="0" w:color="auto"/>
              <w:right w:val="single" w:sz="4" w:space="0" w:color="auto"/>
            </w:tcBorders>
          </w:tcPr>
          <w:p w14:paraId="7E1551A7" w14:textId="77777777" w:rsidR="0024738A" w:rsidRPr="0083431E" w:rsidRDefault="0024738A">
            <w:pPr>
              <w:rPr>
                <w:rFonts w:cstheme="minorHAnsi"/>
              </w:rPr>
            </w:pPr>
          </w:p>
        </w:tc>
        <w:tc>
          <w:tcPr>
            <w:tcW w:w="1050" w:type="dxa"/>
            <w:tcBorders>
              <w:top w:val="single" w:sz="4" w:space="0" w:color="auto"/>
              <w:left w:val="single" w:sz="4" w:space="0" w:color="auto"/>
              <w:bottom w:val="single" w:sz="4" w:space="0" w:color="auto"/>
              <w:right w:val="single" w:sz="4" w:space="0" w:color="auto"/>
            </w:tcBorders>
          </w:tcPr>
          <w:p w14:paraId="12EA822F" w14:textId="77777777" w:rsidR="0024738A" w:rsidRPr="0083431E" w:rsidRDefault="0024738A">
            <w:pPr>
              <w:rPr>
                <w:rFonts w:cstheme="minorHAnsi"/>
              </w:rPr>
            </w:pPr>
          </w:p>
        </w:tc>
        <w:tc>
          <w:tcPr>
            <w:tcW w:w="1050" w:type="dxa"/>
            <w:tcBorders>
              <w:top w:val="single" w:sz="4" w:space="0" w:color="auto"/>
              <w:left w:val="single" w:sz="4" w:space="0" w:color="auto"/>
              <w:bottom w:val="single" w:sz="4" w:space="0" w:color="auto"/>
              <w:right w:val="single" w:sz="4" w:space="0" w:color="auto"/>
            </w:tcBorders>
          </w:tcPr>
          <w:p w14:paraId="49910B22" w14:textId="77777777" w:rsidR="0024738A" w:rsidRPr="0083431E" w:rsidRDefault="0024738A">
            <w:pPr>
              <w:rPr>
                <w:rFonts w:cstheme="minorHAnsi"/>
              </w:rPr>
            </w:pPr>
          </w:p>
        </w:tc>
      </w:tr>
      <w:tr w:rsidR="0024738A" w:rsidRPr="0083431E" w14:paraId="5E490478" w14:textId="77777777" w:rsidTr="0024738A">
        <w:trPr>
          <w:trHeight w:val="613"/>
        </w:trPr>
        <w:tc>
          <w:tcPr>
            <w:tcW w:w="6062" w:type="dxa"/>
            <w:tcBorders>
              <w:top w:val="single" w:sz="4" w:space="0" w:color="auto"/>
              <w:left w:val="single" w:sz="4" w:space="0" w:color="auto"/>
              <w:bottom w:val="single" w:sz="4" w:space="0" w:color="auto"/>
              <w:right w:val="single" w:sz="4" w:space="0" w:color="auto"/>
            </w:tcBorders>
            <w:hideMark/>
          </w:tcPr>
          <w:p w14:paraId="26916178" w14:textId="68F8B21C" w:rsidR="0024738A" w:rsidRPr="0083431E" w:rsidRDefault="0024738A">
            <w:pPr>
              <w:rPr>
                <w:rFonts w:cstheme="minorHAnsi"/>
              </w:rPr>
            </w:pPr>
            <w:r w:rsidRPr="0083431E">
              <w:rPr>
                <w:rFonts w:cstheme="minorHAnsi"/>
              </w:rPr>
              <w:t xml:space="preserve">… </w:t>
            </w:r>
          </w:p>
        </w:tc>
        <w:tc>
          <w:tcPr>
            <w:tcW w:w="1050" w:type="dxa"/>
            <w:tcBorders>
              <w:top w:val="single" w:sz="4" w:space="0" w:color="auto"/>
              <w:left w:val="single" w:sz="4" w:space="0" w:color="auto"/>
              <w:bottom w:val="single" w:sz="4" w:space="0" w:color="auto"/>
              <w:right w:val="single" w:sz="4" w:space="0" w:color="auto"/>
            </w:tcBorders>
          </w:tcPr>
          <w:p w14:paraId="3254F0A4" w14:textId="77777777" w:rsidR="0024738A" w:rsidRPr="0083431E" w:rsidRDefault="0024738A">
            <w:pPr>
              <w:rPr>
                <w:rFonts w:cstheme="minorHAnsi"/>
              </w:rPr>
            </w:pPr>
          </w:p>
        </w:tc>
        <w:tc>
          <w:tcPr>
            <w:tcW w:w="1050" w:type="dxa"/>
            <w:tcBorders>
              <w:top w:val="single" w:sz="4" w:space="0" w:color="auto"/>
              <w:left w:val="single" w:sz="4" w:space="0" w:color="auto"/>
              <w:bottom w:val="single" w:sz="4" w:space="0" w:color="auto"/>
              <w:right w:val="single" w:sz="4" w:space="0" w:color="auto"/>
            </w:tcBorders>
          </w:tcPr>
          <w:p w14:paraId="7FA09852" w14:textId="77777777" w:rsidR="0024738A" w:rsidRPr="0083431E" w:rsidRDefault="0024738A">
            <w:pPr>
              <w:rPr>
                <w:rFonts w:cstheme="minorHAnsi"/>
              </w:rPr>
            </w:pPr>
          </w:p>
        </w:tc>
        <w:tc>
          <w:tcPr>
            <w:tcW w:w="1050" w:type="dxa"/>
            <w:tcBorders>
              <w:top w:val="single" w:sz="4" w:space="0" w:color="auto"/>
              <w:left w:val="single" w:sz="4" w:space="0" w:color="auto"/>
              <w:bottom w:val="single" w:sz="4" w:space="0" w:color="auto"/>
              <w:right w:val="single" w:sz="4" w:space="0" w:color="auto"/>
            </w:tcBorders>
          </w:tcPr>
          <w:p w14:paraId="4F006C56" w14:textId="77777777" w:rsidR="0024738A" w:rsidRPr="0083431E" w:rsidRDefault="0024738A">
            <w:pPr>
              <w:rPr>
                <w:rFonts w:cstheme="minorHAnsi"/>
              </w:rPr>
            </w:pPr>
          </w:p>
        </w:tc>
      </w:tr>
      <w:tr w:rsidR="0024738A" w:rsidRPr="0083431E" w14:paraId="5BD3B34C" w14:textId="77777777" w:rsidTr="0024738A">
        <w:trPr>
          <w:trHeight w:val="613"/>
        </w:trPr>
        <w:tc>
          <w:tcPr>
            <w:tcW w:w="6062" w:type="dxa"/>
            <w:tcBorders>
              <w:top w:val="single" w:sz="4" w:space="0" w:color="auto"/>
              <w:left w:val="single" w:sz="4" w:space="0" w:color="auto"/>
              <w:bottom w:val="single" w:sz="4" w:space="0" w:color="auto"/>
              <w:right w:val="single" w:sz="4" w:space="0" w:color="auto"/>
            </w:tcBorders>
            <w:hideMark/>
          </w:tcPr>
          <w:p w14:paraId="323D58A5" w14:textId="27D5C779" w:rsidR="0024738A" w:rsidRPr="0083431E" w:rsidRDefault="0024738A">
            <w:pPr>
              <w:rPr>
                <w:rFonts w:cstheme="minorHAnsi"/>
              </w:rPr>
            </w:pPr>
            <w:r w:rsidRPr="0083431E">
              <w:rPr>
                <w:rFonts w:cstheme="minorHAnsi"/>
              </w:rPr>
              <w:t xml:space="preserve">… </w:t>
            </w:r>
          </w:p>
        </w:tc>
        <w:tc>
          <w:tcPr>
            <w:tcW w:w="1050" w:type="dxa"/>
            <w:tcBorders>
              <w:top w:val="single" w:sz="4" w:space="0" w:color="auto"/>
              <w:left w:val="single" w:sz="4" w:space="0" w:color="auto"/>
              <w:bottom w:val="single" w:sz="4" w:space="0" w:color="auto"/>
              <w:right w:val="single" w:sz="4" w:space="0" w:color="auto"/>
            </w:tcBorders>
          </w:tcPr>
          <w:p w14:paraId="767E7EBD" w14:textId="77777777" w:rsidR="0024738A" w:rsidRPr="0083431E" w:rsidRDefault="0024738A">
            <w:pPr>
              <w:rPr>
                <w:rFonts w:cstheme="minorHAnsi"/>
              </w:rPr>
            </w:pPr>
          </w:p>
        </w:tc>
        <w:tc>
          <w:tcPr>
            <w:tcW w:w="1050" w:type="dxa"/>
            <w:tcBorders>
              <w:top w:val="single" w:sz="4" w:space="0" w:color="auto"/>
              <w:left w:val="single" w:sz="4" w:space="0" w:color="auto"/>
              <w:bottom w:val="single" w:sz="4" w:space="0" w:color="auto"/>
              <w:right w:val="single" w:sz="4" w:space="0" w:color="auto"/>
            </w:tcBorders>
          </w:tcPr>
          <w:p w14:paraId="6DD11FD4" w14:textId="77777777" w:rsidR="0024738A" w:rsidRPr="0083431E" w:rsidRDefault="0024738A">
            <w:pPr>
              <w:rPr>
                <w:rFonts w:cstheme="minorHAnsi"/>
              </w:rPr>
            </w:pPr>
          </w:p>
        </w:tc>
        <w:tc>
          <w:tcPr>
            <w:tcW w:w="1050" w:type="dxa"/>
            <w:tcBorders>
              <w:top w:val="single" w:sz="4" w:space="0" w:color="auto"/>
              <w:left w:val="single" w:sz="4" w:space="0" w:color="auto"/>
              <w:bottom w:val="single" w:sz="4" w:space="0" w:color="auto"/>
              <w:right w:val="single" w:sz="4" w:space="0" w:color="auto"/>
            </w:tcBorders>
          </w:tcPr>
          <w:p w14:paraId="0ABEFBEF" w14:textId="77777777" w:rsidR="0024738A" w:rsidRPr="0083431E" w:rsidRDefault="0024738A">
            <w:pPr>
              <w:rPr>
                <w:rFonts w:cstheme="minorHAnsi"/>
              </w:rPr>
            </w:pPr>
          </w:p>
        </w:tc>
      </w:tr>
      <w:tr w:rsidR="0024738A" w:rsidRPr="0083431E" w14:paraId="435B964B" w14:textId="77777777" w:rsidTr="0024738A">
        <w:trPr>
          <w:trHeight w:val="614"/>
        </w:trPr>
        <w:tc>
          <w:tcPr>
            <w:tcW w:w="6062" w:type="dxa"/>
            <w:tcBorders>
              <w:top w:val="single" w:sz="4" w:space="0" w:color="auto"/>
              <w:left w:val="single" w:sz="4" w:space="0" w:color="auto"/>
              <w:bottom w:val="single" w:sz="4" w:space="0" w:color="auto"/>
              <w:right w:val="single" w:sz="4" w:space="0" w:color="auto"/>
            </w:tcBorders>
            <w:hideMark/>
          </w:tcPr>
          <w:p w14:paraId="639262A5" w14:textId="4F5224A1" w:rsidR="0024738A" w:rsidRPr="0083431E" w:rsidRDefault="0024738A">
            <w:pPr>
              <w:rPr>
                <w:rFonts w:cstheme="minorHAnsi"/>
              </w:rPr>
            </w:pPr>
            <w:r w:rsidRPr="0083431E">
              <w:rPr>
                <w:rFonts w:cstheme="minorHAnsi"/>
              </w:rPr>
              <w:t xml:space="preserve">… </w:t>
            </w:r>
          </w:p>
        </w:tc>
        <w:tc>
          <w:tcPr>
            <w:tcW w:w="1050" w:type="dxa"/>
            <w:tcBorders>
              <w:top w:val="single" w:sz="4" w:space="0" w:color="auto"/>
              <w:left w:val="single" w:sz="4" w:space="0" w:color="auto"/>
              <w:bottom w:val="single" w:sz="4" w:space="0" w:color="auto"/>
              <w:right w:val="single" w:sz="4" w:space="0" w:color="auto"/>
            </w:tcBorders>
          </w:tcPr>
          <w:p w14:paraId="01DF2D56" w14:textId="77777777" w:rsidR="0024738A" w:rsidRPr="0083431E" w:rsidRDefault="0024738A">
            <w:pPr>
              <w:rPr>
                <w:rFonts w:cstheme="minorHAnsi"/>
              </w:rPr>
            </w:pPr>
          </w:p>
        </w:tc>
        <w:tc>
          <w:tcPr>
            <w:tcW w:w="1050" w:type="dxa"/>
            <w:tcBorders>
              <w:top w:val="single" w:sz="4" w:space="0" w:color="auto"/>
              <w:left w:val="single" w:sz="4" w:space="0" w:color="auto"/>
              <w:bottom w:val="single" w:sz="4" w:space="0" w:color="auto"/>
              <w:right w:val="single" w:sz="4" w:space="0" w:color="auto"/>
            </w:tcBorders>
          </w:tcPr>
          <w:p w14:paraId="69DAE41A" w14:textId="77777777" w:rsidR="0024738A" w:rsidRPr="0083431E" w:rsidRDefault="0024738A">
            <w:pPr>
              <w:rPr>
                <w:rFonts w:cstheme="minorHAnsi"/>
              </w:rPr>
            </w:pPr>
          </w:p>
        </w:tc>
        <w:tc>
          <w:tcPr>
            <w:tcW w:w="1050" w:type="dxa"/>
            <w:tcBorders>
              <w:top w:val="single" w:sz="4" w:space="0" w:color="auto"/>
              <w:left w:val="single" w:sz="4" w:space="0" w:color="auto"/>
              <w:bottom w:val="single" w:sz="4" w:space="0" w:color="auto"/>
              <w:right w:val="single" w:sz="4" w:space="0" w:color="auto"/>
            </w:tcBorders>
          </w:tcPr>
          <w:p w14:paraId="0D6DAB91" w14:textId="77777777" w:rsidR="0024738A" w:rsidRPr="0083431E" w:rsidRDefault="0024738A">
            <w:pPr>
              <w:rPr>
                <w:rFonts w:cstheme="minorHAnsi"/>
              </w:rPr>
            </w:pPr>
          </w:p>
        </w:tc>
      </w:tr>
    </w:tbl>
    <w:p w14:paraId="2BA19310" w14:textId="77777777" w:rsidR="0024738A" w:rsidRPr="0083431E" w:rsidRDefault="0024738A" w:rsidP="0024738A">
      <w:pPr>
        <w:spacing w:line="360" w:lineRule="auto"/>
        <w:rPr>
          <w:rFonts w:cstheme="minorHAnsi"/>
          <w:noProof/>
          <w:lang w:eastAsia="de-DE"/>
        </w:rPr>
      </w:pPr>
    </w:p>
    <w:p w14:paraId="6AC0AE19" w14:textId="77777777" w:rsidR="0024738A" w:rsidRPr="0083431E" w:rsidRDefault="0024738A" w:rsidP="0024738A">
      <w:pPr>
        <w:spacing w:line="360" w:lineRule="auto"/>
        <w:rPr>
          <w:rFonts w:cstheme="minorHAnsi"/>
        </w:rPr>
      </w:pPr>
      <w:r w:rsidRPr="0083431E">
        <w:rPr>
          <w:rFonts w:cstheme="minorHAnsi"/>
        </w:rPr>
        <w:t xml:space="preserve">Das kann ich schon gut: </w:t>
      </w:r>
    </w:p>
    <w:p w14:paraId="7CE3DFB4" w14:textId="77777777" w:rsidR="0024738A" w:rsidRPr="0083431E" w:rsidRDefault="0024738A" w:rsidP="0024738A">
      <w:pPr>
        <w:spacing w:line="360" w:lineRule="auto"/>
        <w:rPr>
          <w:rFonts w:cstheme="minorHAnsi"/>
        </w:rPr>
      </w:pPr>
      <w:r w:rsidRPr="0083431E">
        <w:rPr>
          <w:rFonts w:cstheme="minorHAnsi"/>
        </w:rPr>
        <w:t>________________________________________________________________________________________________________________________________________________</w:t>
      </w:r>
    </w:p>
    <w:p w14:paraId="4D09E870" w14:textId="77777777" w:rsidR="0024738A" w:rsidRPr="0083431E" w:rsidRDefault="0024738A" w:rsidP="0024738A">
      <w:pPr>
        <w:spacing w:line="360" w:lineRule="auto"/>
        <w:rPr>
          <w:rFonts w:cstheme="minorHAnsi"/>
        </w:rPr>
      </w:pPr>
      <w:r w:rsidRPr="0083431E">
        <w:rPr>
          <w:rFonts w:cstheme="minorHAnsi"/>
        </w:rPr>
        <w:t xml:space="preserve">Das muss ich noch üben: </w:t>
      </w:r>
    </w:p>
    <w:p w14:paraId="1026E7D5" w14:textId="77777777" w:rsidR="0024738A" w:rsidRPr="0083431E" w:rsidRDefault="0024738A" w:rsidP="0024738A">
      <w:pPr>
        <w:spacing w:line="360" w:lineRule="auto"/>
        <w:rPr>
          <w:rFonts w:cstheme="minorHAnsi"/>
        </w:rPr>
      </w:pPr>
      <w:r w:rsidRPr="0083431E">
        <w:rPr>
          <w:rFonts w:cstheme="minorHAnsi"/>
        </w:rPr>
        <w:t>________________________________________________________________________________________________________________________________________________</w:t>
      </w:r>
    </w:p>
    <w:p w14:paraId="3F98935F" w14:textId="77777777" w:rsidR="0024738A" w:rsidRPr="0083431E" w:rsidRDefault="0024738A" w:rsidP="0024738A">
      <w:pPr>
        <w:rPr>
          <w:rFonts w:cstheme="minorHAnsi"/>
        </w:rPr>
      </w:pPr>
    </w:p>
    <w:p w14:paraId="5B5A77CE" w14:textId="31B09FEB" w:rsidR="0024738A" w:rsidRPr="0083431E" w:rsidRDefault="00D7752C" w:rsidP="0024738A">
      <w:pPr>
        <w:rPr>
          <w:rFonts w:cstheme="minorHAnsi"/>
        </w:rPr>
      </w:pPr>
      <w:r w:rsidRPr="0083431E">
        <w:rPr>
          <w:rFonts w:cstheme="minorHAnsi"/>
        </w:rPr>
        <w:t>Mein Ziel ist es</w:t>
      </w:r>
      <w:r w:rsidR="0024738A" w:rsidRPr="0083431E">
        <w:rPr>
          <w:rFonts w:cstheme="minorHAnsi"/>
        </w:rPr>
        <w:t xml:space="preserve">: </w:t>
      </w:r>
    </w:p>
    <w:p w14:paraId="4637CEA1" w14:textId="77777777" w:rsidR="0024738A" w:rsidRPr="0083431E" w:rsidRDefault="0024738A" w:rsidP="0024738A">
      <w:pPr>
        <w:spacing w:line="360" w:lineRule="auto"/>
        <w:rPr>
          <w:rFonts w:cstheme="minorHAnsi"/>
        </w:rPr>
      </w:pPr>
      <w:r w:rsidRPr="0083431E">
        <w:rPr>
          <w:rFonts w:cstheme="minorHAnsi"/>
        </w:rPr>
        <w:t>________________________________________________________________________________________________________________________________________________</w:t>
      </w:r>
    </w:p>
    <w:p w14:paraId="38933231" w14:textId="00279EC1" w:rsidR="0024738A" w:rsidRDefault="0024738A" w:rsidP="0024738A"/>
    <w:p w14:paraId="4D586310" w14:textId="77777777" w:rsidR="00F945CC" w:rsidRDefault="00F945CC" w:rsidP="0024738A">
      <w:pPr>
        <w:sectPr w:rsidR="00F945CC">
          <w:pgSz w:w="11906" w:h="16838"/>
          <w:pgMar w:top="1417" w:right="1417" w:bottom="1134" w:left="1417" w:header="708" w:footer="708" w:gutter="0"/>
          <w:cols w:space="708"/>
          <w:docGrid w:linePitch="360"/>
        </w:sectPr>
      </w:pPr>
    </w:p>
    <w:p w14:paraId="3B066A45" w14:textId="28B1B59C" w:rsidR="0024738A" w:rsidRDefault="00F945CC" w:rsidP="00F945CC">
      <w:pPr>
        <w:pStyle w:val="berschrift1"/>
      </w:pPr>
      <w:bookmarkStart w:id="17" w:name="_Toc44346072"/>
      <w:r>
        <w:lastRenderedPageBreak/>
        <w:t>Lerntagebuch</w:t>
      </w:r>
      <w:bookmarkEnd w:id="17"/>
    </w:p>
    <w:p w14:paraId="4490EF73" w14:textId="073ED716" w:rsidR="0083431E" w:rsidRDefault="0083431E" w:rsidP="0083431E"/>
    <w:p w14:paraId="10CE2556" w14:textId="754AFF76" w:rsidR="0083431E" w:rsidRDefault="0083431E" w:rsidP="0083431E">
      <w:pPr>
        <w:rPr>
          <w:rFonts w:cstheme="minorHAnsi"/>
        </w:rPr>
      </w:pPr>
      <w:r w:rsidRPr="0083431E">
        <w:rPr>
          <w:rFonts w:cstheme="minorHAnsi"/>
        </w:rPr>
        <w:t>Das Lerntagebuch ist eine der häufigsten und beliebtesten Formen der Reflexion: Die SchülerInnen halten darin kontinuierlich während ihres Engagements ihre Erfahrungen, Erlebnisse, Eindrücke, Ge-danken und Lernergebnisse fest. Dies sollte durch Fragen bewusst vorstrukturiert werden. Denn der völlig freie Auftrag „Führe ein Lerntagebuch“ resultiert häufig darin:</w:t>
      </w:r>
    </w:p>
    <w:p w14:paraId="593745B5" w14:textId="3B9E19EC" w:rsidR="0083431E" w:rsidRDefault="0083431E" w:rsidP="0083431E">
      <w:pPr>
        <w:rPr>
          <w:rFonts w:cstheme="minorHAnsi"/>
        </w:rPr>
      </w:pPr>
      <w:r>
        <w:rPr>
          <w:rFonts w:cstheme="minorHAnsi"/>
          <w:noProof/>
        </w:rPr>
        <mc:AlternateContent>
          <mc:Choice Requires="wps">
            <w:drawing>
              <wp:anchor distT="0" distB="0" distL="114300" distR="114300" simplePos="0" relativeHeight="251663360" behindDoc="0" locked="0" layoutInCell="1" allowOverlap="1" wp14:anchorId="6260BC2C" wp14:editId="3B554994">
                <wp:simplePos x="0" y="0"/>
                <wp:positionH relativeFrom="margin">
                  <wp:align>center</wp:align>
                </wp:positionH>
                <wp:positionV relativeFrom="paragraph">
                  <wp:posOffset>6705</wp:posOffset>
                </wp:positionV>
                <wp:extent cx="5779008" cy="643738"/>
                <wp:effectExtent l="0" t="0" r="12700" b="23495"/>
                <wp:wrapNone/>
                <wp:docPr id="11" name="Textfeld 11"/>
                <wp:cNvGraphicFramePr/>
                <a:graphic xmlns:a="http://schemas.openxmlformats.org/drawingml/2006/main">
                  <a:graphicData uri="http://schemas.microsoft.com/office/word/2010/wordprocessingShape">
                    <wps:wsp>
                      <wps:cNvSpPr txBox="1"/>
                      <wps:spPr>
                        <a:xfrm>
                          <a:off x="0" y="0"/>
                          <a:ext cx="5779008" cy="643738"/>
                        </a:xfrm>
                        <a:prstGeom prst="rect">
                          <a:avLst/>
                        </a:prstGeom>
                        <a:solidFill>
                          <a:schemeClr val="lt1"/>
                        </a:solidFill>
                        <a:ln w="6350">
                          <a:solidFill>
                            <a:prstClr val="black"/>
                          </a:solidFill>
                        </a:ln>
                      </wps:spPr>
                      <wps:txbx>
                        <w:txbxContent>
                          <w:p w14:paraId="11E5BDD8" w14:textId="2111D6C1" w:rsidR="00C7296E" w:rsidRDefault="00C7296E" w:rsidP="0083431E">
                            <w:pPr>
                              <w:shd w:val="clear" w:color="auto" w:fill="B4C6E7" w:themeFill="accent1" w:themeFillTint="66"/>
                            </w:pPr>
                            <w:r w:rsidRPr="0083431E">
                              <w:t>„Heute bin ich um 14 Uhr im Altenheim angekommen. Dann habe ich mit ein paar alten Damen gesprochen und habe beim Nachmittagskaffee geholfen, den Kuchen zu schneiden. Es war sehr schön und hat mir viel Spaß gemacht. Um 16 Uhr bin ich nachhause gegangen.“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60BC2C" id="Textfeld 11" o:spid="_x0000_s1028" type="#_x0000_t202" style="position:absolute;margin-left:0;margin-top:.55pt;width:455.05pt;height:50.7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" fillcolor="white [3201]" strokeweight=".5pt">
                <v:textbox>
                  <w:txbxContent>
                    <w:p w14:paraId="11E5BDD8" w14:textId="2111D6C1" w:rsidR="00C7296E" w:rsidRDefault="00C7296E" w:rsidP="0083431E">
                      <w:pPr>
                        <w:shd w:val="clear" w:color="auto" w:fill="B4C6E7" w:themeFill="accent1" w:themeFillTint="66"/>
                      </w:pPr>
                      <w:r w:rsidRPr="0083431E">
                        <w:t>„Heute bin ich um 14 Uhr im Altenheim angekommen. Dann habe ich mit ein paar alten Damen gesprochen und habe beim Nachmittagskaffee geholfen, den Kuchen zu schneiden. Es war sehr schön und hat mir viel Spaß gemacht. Um 16 Uhr bin ich nachhause gegangen.“</w:t>
                      </w:r>
                    </w:p>
                  </w:txbxContent>
                </v:textbox>
                <w10:wrap anchorx="margin"/>
              </v:shape>
            </w:pict>
          </mc:Fallback>
        </mc:AlternateContent>
      </w:r>
    </w:p>
    <w:p w14:paraId="3BECC6CA" w14:textId="2AED31CD" w:rsidR="0083431E" w:rsidRDefault="0083431E" w:rsidP="0083431E">
      <w:pPr>
        <w:rPr>
          <w:rFonts w:cstheme="minorHAnsi"/>
        </w:rPr>
      </w:pPr>
    </w:p>
    <w:p w14:paraId="74B15DE9" w14:textId="51F47A3F" w:rsidR="0083431E" w:rsidRPr="0083431E" w:rsidRDefault="0083431E" w:rsidP="0083431E">
      <w:pPr>
        <w:rPr>
          <w:rFonts w:cstheme="minorHAnsi"/>
        </w:rPr>
      </w:pPr>
    </w:p>
    <w:p w14:paraId="3C9FDFEF" w14:textId="77777777" w:rsidR="0083431E" w:rsidRDefault="0083431E" w:rsidP="0083431E">
      <w:pPr>
        <w:rPr>
          <w:rFonts w:cstheme="minorHAnsi"/>
        </w:rPr>
      </w:pPr>
      <w:r w:rsidRPr="0083431E">
        <w:rPr>
          <w:rFonts w:cstheme="minorHAnsi"/>
        </w:rPr>
        <w:t xml:space="preserve">So sollte ein Lerntagebuch über ein Engagement im Altenheim NICHT aussehen! </w:t>
      </w:r>
      <w:r>
        <w:rPr>
          <w:rFonts w:cstheme="minorHAnsi"/>
        </w:rPr>
        <w:br/>
      </w:r>
      <w:r w:rsidRPr="0083431E">
        <w:rPr>
          <w:rFonts w:cstheme="minorHAnsi"/>
        </w:rPr>
        <w:t>Zwar kann immer auch die Beschreibung des Tagesablaufs Teil des Lerntagebuchs sein, aber die Reflexion muss darüber hinaus gehen. Beispiele für weitere mögliche Inhalte des Lerntagebuchs:</w:t>
      </w:r>
    </w:p>
    <w:p w14:paraId="5321D849" w14:textId="77777777" w:rsidR="0083431E" w:rsidRDefault="0083431E" w:rsidP="0083431E">
      <w:pPr>
        <w:pStyle w:val="Listenabsatz"/>
        <w:numPr>
          <w:ilvl w:val="0"/>
          <w:numId w:val="5"/>
        </w:numPr>
        <w:rPr>
          <w:rFonts w:cstheme="minorHAnsi"/>
        </w:rPr>
      </w:pPr>
      <w:r w:rsidRPr="0083431E">
        <w:rPr>
          <w:rFonts w:cstheme="minorHAnsi"/>
        </w:rPr>
        <w:t>Menschen in meinem Engagement: Wer sind sie, was fühlen sie, was denken sie, wie verhalten sie sich?</w:t>
      </w:r>
    </w:p>
    <w:p w14:paraId="58A0B45B" w14:textId="77777777" w:rsidR="0083431E" w:rsidRDefault="0083431E" w:rsidP="0083431E">
      <w:pPr>
        <w:pStyle w:val="Listenabsatz"/>
        <w:numPr>
          <w:ilvl w:val="0"/>
          <w:numId w:val="5"/>
        </w:numPr>
        <w:rPr>
          <w:rFonts w:cstheme="minorHAnsi"/>
        </w:rPr>
      </w:pPr>
      <w:r w:rsidRPr="0083431E">
        <w:rPr>
          <w:rFonts w:cstheme="minorHAnsi"/>
        </w:rPr>
        <w:t>Einfluss meines Verhaltens im Engagement: Was habe ich heute bewirkt?</w:t>
      </w:r>
    </w:p>
    <w:p w14:paraId="5ADF6077" w14:textId="77777777" w:rsidR="0083431E" w:rsidRDefault="0083431E" w:rsidP="0083431E">
      <w:pPr>
        <w:pStyle w:val="Listenabsatz"/>
        <w:numPr>
          <w:ilvl w:val="0"/>
          <w:numId w:val="5"/>
        </w:numPr>
        <w:rPr>
          <w:rFonts w:cstheme="minorHAnsi"/>
        </w:rPr>
      </w:pPr>
      <w:r w:rsidRPr="0083431E">
        <w:rPr>
          <w:rFonts w:cstheme="minorHAnsi"/>
        </w:rPr>
        <w:t>Meine Gefühle im Engagement: Höhen und Tiefen, Wann fühle ich wie und warum?</w:t>
      </w:r>
    </w:p>
    <w:p w14:paraId="68E6FAE3" w14:textId="77777777" w:rsidR="0083431E" w:rsidRDefault="0083431E" w:rsidP="0083431E">
      <w:pPr>
        <w:pStyle w:val="Listenabsatz"/>
        <w:numPr>
          <w:ilvl w:val="0"/>
          <w:numId w:val="5"/>
        </w:numPr>
        <w:rPr>
          <w:rFonts w:cstheme="minorHAnsi"/>
        </w:rPr>
      </w:pPr>
      <w:r w:rsidRPr="0083431E">
        <w:rPr>
          <w:rFonts w:cstheme="minorHAnsi"/>
        </w:rPr>
        <w:t xml:space="preserve">Herausforderungen im Engagement und wie ich damit umgegangen bin </w:t>
      </w:r>
    </w:p>
    <w:p w14:paraId="4EF59834" w14:textId="751F101F" w:rsidR="0083431E" w:rsidRDefault="0083431E" w:rsidP="0083431E">
      <w:pPr>
        <w:pStyle w:val="Listenabsatz"/>
        <w:numPr>
          <w:ilvl w:val="0"/>
          <w:numId w:val="5"/>
        </w:numPr>
        <w:rPr>
          <w:rFonts w:cstheme="minorHAnsi"/>
        </w:rPr>
      </w:pPr>
      <w:r w:rsidRPr="0083431E">
        <w:rPr>
          <w:rFonts w:cstheme="minorHAnsi"/>
        </w:rPr>
        <w:t xml:space="preserve">Gewonnene Einsichten und Gedanken: Was hat mich zum Nachdenken gebracht und warum? </w:t>
      </w:r>
    </w:p>
    <w:p w14:paraId="3C45EA00" w14:textId="77777777" w:rsidR="0083431E" w:rsidRDefault="0083431E" w:rsidP="0083431E">
      <w:pPr>
        <w:pStyle w:val="Listenabsatz"/>
        <w:numPr>
          <w:ilvl w:val="0"/>
          <w:numId w:val="5"/>
        </w:numPr>
        <w:rPr>
          <w:rFonts w:cstheme="minorHAnsi"/>
        </w:rPr>
      </w:pPr>
      <w:r w:rsidRPr="0083431E">
        <w:rPr>
          <w:rFonts w:cstheme="minorHAnsi"/>
        </w:rPr>
        <w:t xml:space="preserve">Welche Einsicht habe ich daraus gewonnen? </w:t>
      </w:r>
    </w:p>
    <w:p w14:paraId="2B02A7AB" w14:textId="08CBBC86" w:rsidR="0083431E" w:rsidRDefault="0083431E" w:rsidP="0083431E">
      <w:pPr>
        <w:pStyle w:val="Listenabsatz"/>
        <w:numPr>
          <w:ilvl w:val="0"/>
          <w:numId w:val="5"/>
        </w:numPr>
        <w:rPr>
          <w:rFonts w:cstheme="minorHAnsi"/>
        </w:rPr>
      </w:pPr>
      <w:r w:rsidRPr="0083431E">
        <w:rPr>
          <w:rFonts w:cstheme="minorHAnsi"/>
        </w:rPr>
        <w:t>Verbindung zwischen Erfahrungen und dem, was im Unterricht zu dem Thema gelernt wurde: Wie passt das, was ich heute getan und erlebt habe zu dem was ich im Unterricht dazu gelernt habe?</w:t>
      </w:r>
    </w:p>
    <w:p w14:paraId="0B0C1A01" w14:textId="3ACF063E" w:rsidR="0083431E" w:rsidRDefault="0083431E" w:rsidP="0083431E">
      <w:pPr>
        <w:rPr>
          <w:rFonts w:cstheme="minorHAnsi"/>
        </w:rPr>
      </w:pPr>
      <w:r w:rsidRPr="0083431E">
        <w:rPr>
          <w:rFonts w:cstheme="minorHAnsi"/>
        </w:rPr>
        <w:t>Am Beispiel Altenheim wären folgende Fragen denkbar: Welche Sorgen und Nöte haben Senioren? Mit welchen Krankheiten haben sie zu kämpfen? Was macht ihnen Freude? Was macht sie traurig? Was heißt für mich der Ausspruch „In Würde altern“? Wie leben alte Menschen? Was kann ich dazu beitragen, ihr Leben besser zu gestalten? Inwiefern hilft ihnen mein Engagement? Welche sozialen Berufe haben mit alten Menschen zu tun? Wie geht unsere Gesellschaft mit alten Menschen um? Was habe ich bisher über „Alte“ gedacht und wie sehe ich das jetzt? Etc.  Erst ein Lerntagebuch, dass sich mit solchen und vielen weiteren Fragen beschäftigt, erfüllt die Prinzipien guter Reflexion: Erst ein Tagebuch, das über die reine Beschreibung der Tätigkeit hinausgeht ist herausfordernd und stellt Verbindungen zwischen Theorie und Praxis, zwischen Erleben und Wissen, zwischen dem Lernenden und seinem Handeln her.</w:t>
      </w:r>
    </w:p>
    <w:tbl>
      <w:tblPr>
        <w:tblStyle w:val="Tabellenraster"/>
        <w:tblW w:w="0" w:type="auto"/>
        <w:tblLook w:val="04A0" w:firstRow="1" w:lastRow="0" w:firstColumn="1" w:lastColumn="0" w:noHBand="0" w:noVBand="1"/>
      </w:tblPr>
      <w:tblGrid>
        <w:gridCol w:w="4531"/>
        <w:gridCol w:w="4531"/>
      </w:tblGrid>
      <w:tr w:rsidR="0083431E" w14:paraId="62A357FB" w14:textId="77777777" w:rsidTr="0083431E">
        <w:tc>
          <w:tcPr>
            <w:tcW w:w="9062" w:type="dxa"/>
            <w:gridSpan w:val="2"/>
            <w:shd w:val="clear" w:color="auto" w:fill="B4C6E7" w:themeFill="accent1" w:themeFillTint="66"/>
          </w:tcPr>
          <w:p w14:paraId="2025BBD3" w14:textId="79D1F528" w:rsidR="0083431E" w:rsidRPr="0083431E" w:rsidRDefault="0083431E" w:rsidP="0083431E">
            <w:pPr>
              <w:rPr>
                <w:rFonts w:cstheme="minorHAnsi"/>
              </w:rPr>
            </w:pPr>
            <w:r w:rsidRPr="0083431E">
              <w:rPr>
                <w:rFonts w:cstheme="minorHAnsi"/>
              </w:rPr>
              <w:t>Sollte ein Lerntagebuch eigentlich privat bleiben oder dem Lehrenden zugänglich sein (d.h. Feed-back geben, am Ende einsammeln, bewertet etc.)?</w:t>
            </w:r>
          </w:p>
        </w:tc>
      </w:tr>
      <w:tr w:rsidR="0083431E" w14:paraId="69BE8216" w14:textId="77777777" w:rsidTr="0083431E">
        <w:tc>
          <w:tcPr>
            <w:tcW w:w="4531" w:type="dxa"/>
            <w:shd w:val="clear" w:color="auto" w:fill="D9E2F3" w:themeFill="accent1" w:themeFillTint="33"/>
          </w:tcPr>
          <w:p w14:paraId="26D66D57" w14:textId="7B23F7E1" w:rsidR="0083431E" w:rsidRDefault="0083431E" w:rsidP="0083431E">
            <w:pPr>
              <w:rPr>
                <w:rFonts w:cstheme="minorHAnsi"/>
              </w:rPr>
            </w:pPr>
            <w:r>
              <w:rPr>
                <w:rFonts w:cstheme="minorHAnsi"/>
              </w:rPr>
              <w:t>Ja, weil…</w:t>
            </w:r>
          </w:p>
        </w:tc>
        <w:tc>
          <w:tcPr>
            <w:tcW w:w="4531" w:type="dxa"/>
            <w:shd w:val="clear" w:color="auto" w:fill="D9E2F3" w:themeFill="accent1" w:themeFillTint="33"/>
          </w:tcPr>
          <w:p w14:paraId="0B2D73C2" w14:textId="777F5C75" w:rsidR="0083431E" w:rsidRDefault="0083431E" w:rsidP="0083431E">
            <w:pPr>
              <w:rPr>
                <w:rFonts w:cstheme="minorHAnsi"/>
              </w:rPr>
            </w:pPr>
            <w:r>
              <w:rPr>
                <w:rFonts w:cstheme="minorHAnsi"/>
              </w:rPr>
              <w:t>Nein, das geht gar nicht…</w:t>
            </w:r>
          </w:p>
        </w:tc>
      </w:tr>
      <w:tr w:rsidR="0083431E" w14:paraId="765DD716" w14:textId="77777777" w:rsidTr="0083431E">
        <w:tc>
          <w:tcPr>
            <w:tcW w:w="4531" w:type="dxa"/>
          </w:tcPr>
          <w:p w14:paraId="2F731938" w14:textId="37563BE9" w:rsidR="0083431E" w:rsidRPr="0083431E" w:rsidRDefault="0083431E" w:rsidP="0083431E">
            <w:pPr>
              <w:rPr>
                <w:rFonts w:cstheme="minorHAnsi"/>
              </w:rPr>
            </w:pPr>
            <w:r w:rsidRPr="0083431E">
              <w:rPr>
                <w:rFonts w:cstheme="minorHAnsi"/>
              </w:rPr>
              <w:t xml:space="preserve">SchülerInnen nehmen die Aufgabe erfahrungsgemäß ernster und gehen mit höherer Motivation, besserem Durchhaltevermögen und höherer Sorgfalt an das Tagebuch schreiben heran. Sie bemühen sich auch um ein tieferes Nachdenken über die Fragen und bleiben nicht an der Oberfläche. </w:t>
            </w:r>
            <w:r w:rsidRPr="0083431E">
              <w:rPr>
                <w:rFonts w:cstheme="minorHAnsi"/>
              </w:rPr>
              <w:sym w:font="Wingdings" w:char="F0E0"/>
            </w:r>
            <w:r>
              <w:rPr>
                <w:rFonts w:cstheme="minorHAnsi"/>
              </w:rPr>
              <w:t xml:space="preserve"> </w:t>
            </w:r>
            <w:r w:rsidRPr="0083431E">
              <w:rPr>
                <w:rFonts w:cstheme="minorHAnsi"/>
              </w:rPr>
              <w:t xml:space="preserve">Außerdem hilft ein Feedback des Lehrenden </w:t>
            </w:r>
            <w:r w:rsidRPr="0083431E">
              <w:rPr>
                <w:rFonts w:cstheme="minorHAnsi"/>
              </w:rPr>
              <w:lastRenderedPageBreak/>
              <w:t>(COACHING!) dabei, Gedanken weiterzuentwickeln und auf eine neue Stufe des Nachdenkens zu „heben“. Das Tagebuch wird von den SchülerInnen nicht als reine Beschäftigungsmaßnahme, sondern als etwas Nützliches für ihren eigenen Lernprozess angesehen</w:t>
            </w:r>
            <w:r>
              <w:rPr>
                <w:rFonts w:cstheme="minorHAnsi"/>
              </w:rPr>
              <w:t>.</w:t>
            </w:r>
          </w:p>
        </w:tc>
        <w:tc>
          <w:tcPr>
            <w:tcW w:w="4531" w:type="dxa"/>
          </w:tcPr>
          <w:p w14:paraId="6D9B356F" w14:textId="6A00F0FD" w:rsidR="0083431E" w:rsidRPr="0083431E" w:rsidRDefault="0083431E" w:rsidP="0083431E">
            <w:pPr>
              <w:rPr>
                <w:rFonts w:cstheme="minorHAnsi"/>
              </w:rPr>
            </w:pPr>
            <w:r w:rsidRPr="0083431E">
              <w:rPr>
                <w:rFonts w:cstheme="minorHAnsi"/>
              </w:rPr>
              <w:lastRenderedPageBreak/>
              <w:t>Emotionale Reflexion kommt möglicherweise zu kurz. Viele SchülerInnen scheuen sich davor, Gefühle und Meinungen ehrlich zu äußern, wenn sie wissen, dass ein Lehrer oder eine Lehrerin ihre persönlichen Gedanken lesen wird.</w:t>
            </w:r>
          </w:p>
        </w:tc>
      </w:tr>
      <w:tr w:rsidR="0083431E" w14:paraId="5DA6FE19" w14:textId="77777777" w:rsidTr="007F2EE9">
        <w:tc>
          <w:tcPr>
            <w:tcW w:w="9062" w:type="dxa"/>
            <w:gridSpan w:val="2"/>
          </w:tcPr>
          <w:p w14:paraId="2A3C12B9" w14:textId="45ACED7B" w:rsidR="0083431E" w:rsidRPr="0083431E" w:rsidRDefault="0083431E" w:rsidP="0083431E">
            <w:pPr>
              <w:rPr>
                <w:rFonts w:cstheme="minorHAnsi"/>
              </w:rPr>
            </w:pPr>
            <w:r w:rsidRPr="0083431E">
              <w:rPr>
                <w:rFonts w:cstheme="minorHAnsi"/>
                <w:b/>
                <w:bCs/>
              </w:rPr>
              <w:t>Möglicher Kompromiss:</w:t>
            </w:r>
            <w:r w:rsidRPr="0083431E">
              <w:rPr>
                <w:rFonts w:cstheme="minorHAnsi"/>
              </w:rPr>
              <w:t xml:space="preserve"> Teile des Lerntagebuchs bleiben privat (besonders emotionale Teile), andere Teile (z.B. die Abstraktion der Erfahrungen und die Verbindung zu Lerninhalten, das Herstellen komplexer Zusammenhänge etc.) werden öffentlich, regen zu Feedback an und werden ggf. bewertet/benotet</w:t>
            </w:r>
            <w:r>
              <w:rPr>
                <w:rFonts w:cstheme="minorHAnsi"/>
              </w:rPr>
              <w:t>.</w:t>
            </w:r>
          </w:p>
        </w:tc>
      </w:tr>
    </w:tbl>
    <w:p w14:paraId="332F52F7" w14:textId="26A161A7" w:rsidR="0083431E" w:rsidRDefault="0083431E" w:rsidP="003B707E">
      <w:pPr>
        <w:pStyle w:val="berschrift1"/>
      </w:pPr>
    </w:p>
    <w:p w14:paraId="6501C1B2" w14:textId="0F70ACB9" w:rsidR="003B707E" w:rsidRPr="00ED0A94" w:rsidRDefault="0083431E" w:rsidP="00ED0A94">
      <w:pPr>
        <w:pStyle w:val="berschrift1"/>
      </w:pPr>
      <w:bookmarkStart w:id="18" w:name="_Toc44346073"/>
      <w:r w:rsidRPr="00ED0A94">
        <w:t>Ich schlüpfe in die Rolle von...</w:t>
      </w:r>
      <w:bookmarkEnd w:id="18"/>
      <w:r w:rsidR="003B707E" w:rsidRPr="00ED0A94">
        <w:br/>
      </w:r>
    </w:p>
    <w:p w14:paraId="182C10D9" w14:textId="62F03610" w:rsidR="0083431E" w:rsidRDefault="0083431E" w:rsidP="003B707E">
      <w:r>
        <w:t xml:space="preserve">Bei dieser Reflexion ist vor allem Kreativität und Perspektivenübernahme gefragt. Die SchülerInnen sollen über ihr </w:t>
      </w:r>
      <w:r w:rsidR="003B707E">
        <w:t>Ausbildung</w:t>
      </w:r>
      <w:r>
        <w:t xml:space="preserve"> reflektieren, in dem sie in eine Rolle</w:t>
      </w:r>
      <w:r w:rsidR="003B707E">
        <w:t xml:space="preserve"> (z.B. demenziell Erkrankte)</w:t>
      </w:r>
      <w:r>
        <w:t xml:space="preserve"> schlüpfen </w:t>
      </w:r>
      <w:r w:rsidR="003B707E">
        <w:t xml:space="preserve">und sich in die Situation der Rolle hineinversetzen und die Beweggründe/Erkrankung nachvollziehen. </w:t>
      </w:r>
      <w:r>
        <w:t xml:space="preserve"> Die Reflexionsübung soll die Perspektivenübernahme und das genaue Beobachten der SchülerInnen schulen. Außerdem können sie dabei – wenn auch aus einer anderen Perspektive – über ihr</w:t>
      </w:r>
      <w:r w:rsidR="003B707E">
        <w:t>e Gefühle und Ereignisse</w:t>
      </w:r>
      <w:r>
        <w:t xml:space="preserve"> schildern, zusammenfassen, Schlüsse ziehen, Abstrahieren, Theorien einbringen </w:t>
      </w:r>
      <w:r w:rsidR="003B707E">
        <w:t>e</w:t>
      </w:r>
      <w:r>
        <w:t>tc.</w:t>
      </w:r>
      <w:r w:rsidR="003B707E">
        <w:t>.</w:t>
      </w:r>
    </w:p>
    <w:p w14:paraId="5D498678" w14:textId="77777777" w:rsidR="0083431E" w:rsidRDefault="0083431E" w:rsidP="0083431E">
      <w:pPr>
        <w:rPr>
          <w:rFonts w:cstheme="minorHAnsi"/>
        </w:rPr>
      </w:pPr>
    </w:p>
    <w:p w14:paraId="2D76FC53" w14:textId="575BC7ED" w:rsidR="0083431E" w:rsidRDefault="0083431E" w:rsidP="0083431E">
      <w:pPr>
        <w:rPr>
          <w:rFonts w:cstheme="minorHAnsi"/>
        </w:rPr>
      </w:pPr>
      <w:r>
        <w:rPr>
          <w:rFonts w:cstheme="minorHAnsi"/>
        </w:rPr>
        <w:t>Literatur- und Quellenverzeichnis:</w:t>
      </w:r>
      <w:r>
        <w:rPr>
          <w:rFonts w:cstheme="minorHAnsi"/>
        </w:rPr>
        <w:br/>
      </w:r>
      <w:r>
        <w:rPr>
          <w:rFonts w:cstheme="minorHAnsi"/>
        </w:rPr>
        <w:br/>
      </w:r>
      <w:hyperlink r:id="rId34" w:history="1">
        <w:r w:rsidRPr="003F4092">
          <w:rPr>
            <w:rStyle w:val="Hyperlink"/>
            <w:rFonts w:cstheme="minorHAnsi"/>
          </w:rPr>
          <w:t>https://www.buergerstiftung-hamburg.de/fileadmin/user_upload/Downloads/Sonstiges/02%20infoblatt_ausgew%20reflexionsmeth.pdf</w:t>
        </w:r>
      </w:hyperlink>
      <w:r>
        <w:rPr>
          <w:rFonts w:cstheme="minorHAnsi"/>
        </w:rPr>
        <w:t>, aufgerufen am 25.06.2020</w:t>
      </w:r>
    </w:p>
    <w:p w14:paraId="7711BF90" w14:textId="7EEEE9CD" w:rsidR="0083431E" w:rsidRDefault="0083431E" w:rsidP="0083431E">
      <w:pPr>
        <w:rPr>
          <w:rFonts w:cstheme="minorHAnsi"/>
        </w:rPr>
      </w:pPr>
    </w:p>
    <w:p w14:paraId="0230F1F5" w14:textId="2CDC0B78" w:rsidR="007F2EE9" w:rsidRPr="00313F2C" w:rsidRDefault="007F2EE9" w:rsidP="0038606E">
      <w:pPr>
        <w:pStyle w:val="berschrift1"/>
      </w:pPr>
    </w:p>
    <w:sectPr w:rsidR="007F2EE9" w:rsidRPr="00313F2C">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A90CA5" w14:textId="77777777" w:rsidR="000B1EC6" w:rsidRDefault="000B1EC6" w:rsidP="00C87BB2">
      <w:pPr>
        <w:spacing w:after="0" w:line="240" w:lineRule="auto"/>
      </w:pPr>
      <w:r>
        <w:separator/>
      </w:r>
    </w:p>
  </w:endnote>
  <w:endnote w:type="continuationSeparator" w:id="0">
    <w:p w14:paraId="5664BB63" w14:textId="77777777" w:rsidR="000B1EC6" w:rsidRDefault="000B1EC6" w:rsidP="00C87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379499"/>
      <w:docPartObj>
        <w:docPartGallery w:val="Page Numbers (Bottom of Page)"/>
        <w:docPartUnique/>
      </w:docPartObj>
    </w:sdtPr>
    <w:sdtEndPr/>
    <w:sdtContent>
      <w:p w14:paraId="78D77AD7" w14:textId="2C02D6DD" w:rsidR="00C7296E" w:rsidRDefault="00C7296E">
        <w:pPr>
          <w:pStyle w:val="Fuzeile"/>
          <w:jc w:val="right"/>
        </w:pPr>
        <w:r>
          <w:fldChar w:fldCharType="begin"/>
        </w:r>
        <w:r>
          <w:instrText>PAGE   \* MERGEFORMAT</w:instrText>
        </w:r>
        <w:r>
          <w:fldChar w:fldCharType="separate"/>
        </w:r>
        <w:r>
          <w:t>2</w:t>
        </w:r>
        <w:r>
          <w:fldChar w:fldCharType="end"/>
        </w:r>
      </w:p>
    </w:sdtContent>
  </w:sdt>
  <w:p w14:paraId="7C3405B2" w14:textId="77777777" w:rsidR="00C7296E" w:rsidRDefault="00C7296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7CEF0" w14:textId="77777777" w:rsidR="00C7296E" w:rsidRDefault="00C7296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8D3909" w14:textId="77777777" w:rsidR="000B1EC6" w:rsidRDefault="000B1EC6" w:rsidP="00C87BB2">
      <w:pPr>
        <w:spacing w:after="0" w:line="240" w:lineRule="auto"/>
      </w:pPr>
      <w:r>
        <w:separator/>
      </w:r>
    </w:p>
  </w:footnote>
  <w:footnote w:type="continuationSeparator" w:id="0">
    <w:p w14:paraId="3757F0A1" w14:textId="77777777" w:rsidR="000B1EC6" w:rsidRDefault="000B1EC6" w:rsidP="00C87B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43EB5" w14:textId="011ED4C9" w:rsidR="00C7296E" w:rsidRDefault="00C7296E" w:rsidP="00C87BB2">
    <w:pPr>
      <w:pStyle w:val="Kopfzeile"/>
      <w:rPr>
        <w:b/>
        <w:bCs/>
        <w:color w:val="336699"/>
      </w:rPr>
    </w:pPr>
    <w:r>
      <w:rPr>
        <w:noProof/>
      </w:rPr>
      <mc:AlternateContent>
        <mc:Choice Requires="wps">
          <w:drawing>
            <wp:anchor distT="0" distB="0" distL="114300" distR="114300" simplePos="0" relativeHeight="251659264" behindDoc="0" locked="0" layoutInCell="1" allowOverlap="1" wp14:anchorId="43529642" wp14:editId="4A81E74B">
              <wp:simplePos x="0" y="0"/>
              <wp:positionH relativeFrom="column">
                <wp:posOffset>-18415</wp:posOffset>
              </wp:positionH>
              <wp:positionV relativeFrom="paragraph">
                <wp:posOffset>148590</wp:posOffset>
              </wp:positionV>
              <wp:extent cx="5735320" cy="0"/>
              <wp:effectExtent l="0" t="0" r="0" b="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5320" cy="0"/>
                      </a:xfrm>
                      <a:prstGeom prst="straightConnector1">
                        <a:avLst/>
                      </a:prstGeom>
                      <a:noFill/>
                      <a:ln w="19050">
                        <a:solidFill>
                          <a:srgbClr val="285E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A1BE92" id="_x0000_t32" coordsize="21600,21600" o:spt="32" o:oned="t" path="m,l21600,21600e" filled="f">
              <v:path arrowok="t" fillok="f" o:connecttype="none"/>
              <o:lock v:ext="edit" shapetype="t"/>
            </v:shapetype>
            <v:shape id="AutoShape 6" o:spid="_x0000_s1026" type="#_x0000_t32" style="position:absolute;margin-left:-1.45pt;margin-top:11.7pt;width:451.6pt;height: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" strokecolor="#285ea0" strokeweight="1.5pt"/>
          </w:pict>
        </mc:Fallback>
      </mc:AlternateContent>
    </w:r>
    <w:r>
      <w:rPr>
        <w:noProof/>
      </w:rPr>
      <w:drawing>
        <wp:anchor distT="0" distB="0" distL="114300" distR="114300" simplePos="0" relativeHeight="251660288" behindDoc="0" locked="0" layoutInCell="1" allowOverlap="1" wp14:anchorId="03D65723" wp14:editId="50D981BA">
          <wp:simplePos x="0" y="0"/>
          <wp:positionH relativeFrom="column">
            <wp:posOffset>5647055</wp:posOffset>
          </wp:positionH>
          <wp:positionV relativeFrom="paragraph">
            <wp:posOffset>-222250</wp:posOffset>
          </wp:positionV>
          <wp:extent cx="654050" cy="1092835"/>
          <wp:effectExtent l="0" t="0" r="0" b="0"/>
          <wp:wrapSquare wrapText="bothSides"/>
          <wp:docPr id="1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050" cy="1092835"/>
                  </a:xfrm>
                  <a:prstGeom prst="rect">
                    <a:avLst/>
                  </a:prstGeom>
                  <a:noFill/>
                </pic:spPr>
              </pic:pic>
            </a:graphicData>
          </a:graphic>
          <wp14:sizeRelH relativeFrom="page">
            <wp14:pctWidth>0</wp14:pctWidth>
          </wp14:sizeRelH>
          <wp14:sizeRelV relativeFrom="page">
            <wp14:pctHeight>0</wp14:pctHeight>
          </wp14:sizeRelV>
        </wp:anchor>
      </w:drawing>
    </w:r>
    <w:r w:rsidRPr="00245299">
      <w:rPr>
        <w:b/>
        <w:bCs/>
        <w:color w:val="336699"/>
      </w:rPr>
      <w:t>Augusta-Bender-Schule Mosbach</w:t>
    </w:r>
  </w:p>
  <w:p w14:paraId="0EF7FE9E" w14:textId="5A5623DB" w:rsidR="00C7296E" w:rsidRPr="00C87BB2" w:rsidRDefault="00C7296E" w:rsidP="00C87BB2">
    <w:pPr>
      <w:pStyle w:val="Kopfzeile"/>
    </w:pPr>
    <w:proofErr w:type="spellStart"/>
    <w:r>
      <w:t>Eskerski</w:t>
    </w:r>
    <w:proofErr w:type="spellEnd"/>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C6358"/>
    <w:multiLevelType w:val="hybridMultilevel"/>
    <w:tmpl w:val="71343A7A"/>
    <w:lvl w:ilvl="0" w:tplc="8AD22486">
      <w:start w:val="172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FA7FFB"/>
    <w:multiLevelType w:val="hybridMultilevel"/>
    <w:tmpl w:val="12162BC2"/>
    <w:lvl w:ilvl="0" w:tplc="0407000F">
      <w:start w:val="1"/>
      <w:numFmt w:val="decimal"/>
      <w:lvlText w:val="%1."/>
      <w:lvlJc w:val="left"/>
      <w:pPr>
        <w:ind w:left="643" w:hanging="360"/>
      </w:pPr>
      <w:rPr>
        <w:rFonts w:hint="default"/>
      </w:rPr>
    </w:lvl>
    <w:lvl w:ilvl="1" w:tplc="04070019" w:tentative="1">
      <w:start w:val="1"/>
      <w:numFmt w:val="lowerLetter"/>
      <w:lvlText w:val="%2."/>
      <w:lvlJc w:val="left"/>
      <w:pPr>
        <w:ind w:left="1363" w:hanging="360"/>
      </w:pPr>
    </w:lvl>
    <w:lvl w:ilvl="2" w:tplc="0407001B" w:tentative="1">
      <w:start w:val="1"/>
      <w:numFmt w:val="lowerRoman"/>
      <w:lvlText w:val="%3."/>
      <w:lvlJc w:val="right"/>
      <w:pPr>
        <w:ind w:left="2083" w:hanging="180"/>
      </w:pPr>
    </w:lvl>
    <w:lvl w:ilvl="3" w:tplc="0407000F" w:tentative="1">
      <w:start w:val="1"/>
      <w:numFmt w:val="decimal"/>
      <w:lvlText w:val="%4."/>
      <w:lvlJc w:val="left"/>
      <w:pPr>
        <w:ind w:left="2803" w:hanging="360"/>
      </w:pPr>
    </w:lvl>
    <w:lvl w:ilvl="4" w:tplc="04070019" w:tentative="1">
      <w:start w:val="1"/>
      <w:numFmt w:val="lowerLetter"/>
      <w:lvlText w:val="%5."/>
      <w:lvlJc w:val="left"/>
      <w:pPr>
        <w:ind w:left="3523" w:hanging="360"/>
      </w:pPr>
    </w:lvl>
    <w:lvl w:ilvl="5" w:tplc="0407001B" w:tentative="1">
      <w:start w:val="1"/>
      <w:numFmt w:val="lowerRoman"/>
      <w:lvlText w:val="%6."/>
      <w:lvlJc w:val="right"/>
      <w:pPr>
        <w:ind w:left="4243" w:hanging="180"/>
      </w:pPr>
    </w:lvl>
    <w:lvl w:ilvl="6" w:tplc="0407000F" w:tentative="1">
      <w:start w:val="1"/>
      <w:numFmt w:val="decimal"/>
      <w:lvlText w:val="%7."/>
      <w:lvlJc w:val="left"/>
      <w:pPr>
        <w:ind w:left="4963" w:hanging="360"/>
      </w:pPr>
    </w:lvl>
    <w:lvl w:ilvl="7" w:tplc="04070019" w:tentative="1">
      <w:start w:val="1"/>
      <w:numFmt w:val="lowerLetter"/>
      <w:lvlText w:val="%8."/>
      <w:lvlJc w:val="left"/>
      <w:pPr>
        <w:ind w:left="5683" w:hanging="360"/>
      </w:pPr>
    </w:lvl>
    <w:lvl w:ilvl="8" w:tplc="0407001B" w:tentative="1">
      <w:start w:val="1"/>
      <w:numFmt w:val="lowerRoman"/>
      <w:lvlText w:val="%9."/>
      <w:lvlJc w:val="right"/>
      <w:pPr>
        <w:ind w:left="6403" w:hanging="180"/>
      </w:pPr>
    </w:lvl>
  </w:abstractNum>
  <w:abstractNum w:abstractNumId="2" w15:restartNumberingAfterBreak="0">
    <w:nsid w:val="035A388F"/>
    <w:multiLevelType w:val="hybridMultilevel"/>
    <w:tmpl w:val="B106B8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43813B8"/>
    <w:multiLevelType w:val="hybridMultilevel"/>
    <w:tmpl w:val="6548E7E6"/>
    <w:lvl w:ilvl="0" w:tplc="5B7C145C">
      <w:start w:val="172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3D4ED9"/>
    <w:multiLevelType w:val="hybridMultilevel"/>
    <w:tmpl w:val="1D5E17A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 w15:restartNumberingAfterBreak="0">
    <w:nsid w:val="0BEA3D0D"/>
    <w:multiLevelType w:val="hybridMultilevel"/>
    <w:tmpl w:val="A8B84B7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CF13550"/>
    <w:multiLevelType w:val="hybridMultilevel"/>
    <w:tmpl w:val="03C03302"/>
    <w:lvl w:ilvl="0" w:tplc="191A4008">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7" w15:restartNumberingAfterBreak="0">
    <w:nsid w:val="115E6E7D"/>
    <w:multiLevelType w:val="hybridMultilevel"/>
    <w:tmpl w:val="7D3E3D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CB15F07"/>
    <w:multiLevelType w:val="hybridMultilevel"/>
    <w:tmpl w:val="53ECDF3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ED7470B"/>
    <w:multiLevelType w:val="hybridMultilevel"/>
    <w:tmpl w:val="51D6DD28"/>
    <w:lvl w:ilvl="0" w:tplc="191A4008">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0" w15:restartNumberingAfterBreak="0">
    <w:nsid w:val="25D17B6D"/>
    <w:multiLevelType w:val="hybridMultilevel"/>
    <w:tmpl w:val="0110139E"/>
    <w:lvl w:ilvl="0" w:tplc="B2CE2544">
      <w:start w:val="172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85F0C16"/>
    <w:multiLevelType w:val="multilevel"/>
    <w:tmpl w:val="A464291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88E1A69"/>
    <w:multiLevelType w:val="hybridMultilevel"/>
    <w:tmpl w:val="7D3E3D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AE7293D"/>
    <w:multiLevelType w:val="hybridMultilevel"/>
    <w:tmpl w:val="67A6E6CE"/>
    <w:lvl w:ilvl="0" w:tplc="276CDED6">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EF53ADB"/>
    <w:multiLevelType w:val="hybridMultilevel"/>
    <w:tmpl w:val="3B885E1C"/>
    <w:lvl w:ilvl="0" w:tplc="191A4008">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5" w15:restartNumberingAfterBreak="0">
    <w:nsid w:val="300860ED"/>
    <w:multiLevelType w:val="hybridMultilevel"/>
    <w:tmpl w:val="F998CA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0AF61DF"/>
    <w:multiLevelType w:val="multilevel"/>
    <w:tmpl w:val="DA14CC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3AB66AE"/>
    <w:multiLevelType w:val="hybridMultilevel"/>
    <w:tmpl w:val="880A8D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4E3178F"/>
    <w:multiLevelType w:val="hybridMultilevel"/>
    <w:tmpl w:val="E5C67B7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6A506C4"/>
    <w:multiLevelType w:val="hybridMultilevel"/>
    <w:tmpl w:val="6F5A3A04"/>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A0A5596"/>
    <w:multiLevelType w:val="hybridMultilevel"/>
    <w:tmpl w:val="9378DC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E950B47"/>
    <w:multiLevelType w:val="hybridMultilevel"/>
    <w:tmpl w:val="93942222"/>
    <w:lvl w:ilvl="0" w:tplc="191A4008">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2" w15:restartNumberingAfterBreak="0">
    <w:nsid w:val="4000045B"/>
    <w:multiLevelType w:val="hybridMultilevel"/>
    <w:tmpl w:val="95FC930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3A00BCC"/>
    <w:multiLevelType w:val="hybridMultilevel"/>
    <w:tmpl w:val="6534D99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4472775"/>
    <w:multiLevelType w:val="hybridMultilevel"/>
    <w:tmpl w:val="EAE022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49967AD"/>
    <w:multiLevelType w:val="hybridMultilevel"/>
    <w:tmpl w:val="2C621DBC"/>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78B7335"/>
    <w:multiLevelType w:val="hybridMultilevel"/>
    <w:tmpl w:val="FFA86016"/>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D31656A"/>
    <w:multiLevelType w:val="hybridMultilevel"/>
    <w:tmpl w:val="79DA3E60"/>
    <w:lvl w:ilvl="0" w:tplc="20000017">
      <w:start w:val="1"/>
      <w:numFmt w:val="lowerLetter"/>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8" w15:restartNumberingAfterBreak="0">
    <w:nsid w:val="5ECD2C90"/>
    <w:multiLevelType w:val="hybridMultilevel"/>
    <w:tmpl w:val="6D84B9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14C6049"/>
    <w:multiLevelType w:val="hybridMultilevel"/>
    <w:tmpl w:val="20BAF318"/>
    <w:lvl w:ilvl="0" w:tplc="83F6E5B0">
      <w:start w:val="172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42E7358"/>
    <w:multiLevelType w:val="hybridMultilevel"/>
    <w:tmpl w:val="6CDC9468"/>
    <w:lvl w:ilvl="0" w:tplc="191A4008">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1" w15:restartNumberingAfterBreak="0">
    <w:nsid w:val="648B680B"/>
    <w:multiLevelType w:val="hybridMultilevel"/>
    <w:tmpl w:val="79DA1D9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78D4BCD"/>
    <w:multiLevelType w:val="hybridMultilevel"/>
    <w:tmpl w:val="409E4DBA"/>
    <w:lvl w:ilvl="0" w:tplc="3790D85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9E553B3"/>
    <w:multiLevelType w:val="hybridMultilevel"/>
    <w:tmpl w:val="82BE2390"/>
    <w:lvl w:ilvl="0" w:tplc="191A4008">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4" w15:restartNumberingAfterBreak="0">
    <w:nsid w:val="6BDB07BB"/>
    <w:multiLevelType w:val="hybridMultilevel"/>
    <w:tmpl w:val="5E7070B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0E8545C"/>
    <w:multiLevelType w:val="hybridMultilevel"/>
    <w:tmpl w:val="45285D72"/>
    <w:lvl w:ilvl="0" w:tplc="191A4008">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6" w15:restartNumberingAfterBreak="0">
    <w:nsid w:val="735F644F"/>
    <w:multiLevelType w:val="hybridMultilevel"/>
    <w:tmpl w:val="FDF67A6C"/>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5806ECF"/>
    <w:multiLevelType w:val="hybridMultilevel"/>
    <w:tmpl w:val="167E5516"/>
    <w:lvl w:ilvl="0" w:tplc="7D8CDC4A">
      <w:start w:val="1"/>
      <w:numFmt w:val="lowerLetter"/>
      <w:lvlText w:val="%1)"/>
      <w:lvlJc w:val="left"/>
      <w:pPr>
        <w:ind w:left="720" w:hanging="360"/>
      </w:pPr>
      <w:rPr>
        <w:rFonts w:ascii="Times New Roman" w:eastAsiaTheme="minorHAnsi" w:hAnsi="Times New Roman" w:cs="Times New Roman"/>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8" w15:restartNumberingAfterBreak="0">
    <w:nsid w:val="792E1C87"/>
    <w:multiLevelType w:val="hybridMultilevel"/>
    <w:tmpl w:val="599C336A"/>
    <w:lvl w:ilvl="0" w:tplc="191A4008">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9" w15:restartNumberingAfterBreak="0">
    <w:nsid w:val="7AAF6C7D"/>
    <w:multiLevelType w:val="hybridMultilevel"/>
    <w:tmpl w:val="93C0AB40"/>
    <w:lvl w:ilvl="0" w:tplc="191A4008">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0" w15:restartNumberingAfterBreak="0">
    <w:nsid w:val="7C7C6235"/>
    <w:multiLevelType w:val="hybridMultilevel"/>
    <w:tmpl w:val="7D3E3D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D9229DE"/>
    <w:multiLevelType w:val="hybridMultilevel"/>
    <w:tmpl w:val="6748D26E"/>
    <w:lvl w:ilvl="0" w:tplc="20000017">
      <w:start w:val="1"/>
      <w:numFmt w:val="lowerLetter"/>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2" w15:restartNumberingAfterBreak="0">
    <w:nsid w:val="7F5B2799"/>
    <w:multiLevelType w:val="hybridMultilevel"/>
    <w:tmpl w:val="B4C8F5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7"/>
  </w:num>
  <w:num w:numId="2">
    <w:abstractNumId w:val="2"/>
  </w:num>
  <w:num w:numId="3">
    <w:abstractNumId w:val="1"/>
  </w:num>
  <w:num w:numId="4">
    <w:abstractNumId w:val="13"/>
  </w:num>
  <w:num w:numId="5">
    <w:abstractNumId w:val="3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23"/>
  </w:num>
  <w:num w:numId="18">
    <w:abstractNumId w:val="25"/>
  </w:num>
  <w:num w:numId="19">
    <w:abstractNumId w:val="5"/>
  </w:num>
  <w:num w:numId="20">
    <w:abstractNumId w:val="36"/>
  </w:num>
  <w:num w:numId="21">
    <w:abstractNumId w:val="22"/>
  </w:num>
  <w:num w:numId="22">
    <w:abstractNumId w:val="31"/>
  </w:num>
  <w:num w:numId="23">
    <w:abstractNumId w:val="11"/>
  </w:num>
  <w:num w:numId="24">
    <w:abstractNumId w:val="26"/>
  </w:num>
  <w:num w:numId="25">
    <w:abstractNumId w:val="8"/>
  </w:num>
  <w:num w:numId="26">
    <w:abstractNumId w:val="18"/>
  </w:num>
  <w:num w:numId="27">
    <w:abstractNumId w:val="19"/>
  </w:num>
  <w:num w:numId="28">
    <w:abstractNumId w:val="42"/>
  </w:num>
  <w:num w:numId="29">
    <w:abstractNumId w:val="12"/>
  </w:num>
  <w:num w:numId="30">
    <w:abstractNumId w:val="40"/>
  </w:num>
  <w:num w:numId="31">
    <w:abstractNumId w:val="7"/>
  </w:num>
  <w:num w:numId="32">
    <w:abstractNumId w:val="15"/>
  </w:num>
  <w:num w:numId="33">
    <w:abstractNumId w:val="29"/>
  </w:num>
  <w:num w:numId="34">
    <w:abstractNumId w:val="10"/>
  </w:num>
  <w:num w:numId="35">
    <w:abstractNumId w:val="3"/>
  </w:num>
  <w:num w:numId="36">
    <w:abstractNumId w:val="0"/>
  </w:num>
  <w:num w:numId="37">
    <w:abstractNumId w:val="28"/>
  </w:num>
  <w:num w:numId="38">
    <w:abstractNumId w:val="20"/>
  </w:num>
  <w:num w:numId="39">
    <w:abstractNumId w:val="34"/>
  </w:num>
  <w:num w:numId="40">
    <w:abstractNumId w:val="24"/>
  </w:num>
  <w:num w:numId="41">
    <w:abstractNumId w:val="37"/>
    <w:lvlOverride w:ilvl="0">
      <w:startOverride w:val="1"/>
    </w:lvlOverride>
    <w:lvlOverride w:ilvl="1"/>
    <w:lvlOverride w:ilvl="2"/>
    <w:lvlOverride w:ilvl="3"/>
    <w:lvlOverride w:ilvl="4"/>
    <w:lvlOverride w:ilvl="5"/>
    <w:lvlOverride w:ilvl="6"/>
    <w:lvlOverride w:ilvl="7"/>
    <w:lvlOverride w:ilvl="8"/>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BB2"/>
    <w:rsid w:val="0001068F"/>
    <w:rsid w:val="00031664"/>
    <w:rsid w:val="000444E0"/>
    <w:rsid w:val="00051297"/>
    <w:rsid w:val="00090EC4"/>
    <w:rsid w:val="00093876"/>
    <w:rsid w:val="000B1EC6"/>
    <w:rsid w:val="000C5BBD"/>
    <w:rsid w:val="000E0847"/>
    <w:rsid w:val="000E3E37"/>
    <w:rsid w:val="000F3A8D"/>
    <w:rsid w:val="00113C2F"/>
    <w:rsid w:val="00134308"/>
    <w:rsid w:val="0014157B"/>
    <w:rsid w:val="00143FBB"/>
    <w:rsid w:val="0015001E"/>
    <w:rsid w:val="001524D4"/>
    <w:rsid w:val="001742EE"/>
    <w:rsid w:val="001F548D"/>
    <w:rsid w:val="0024738A"/>
    <w:rsid w:val="00286701"/>
    <w:rsid w:val="002E4F79"/>
    <w:rsid w:val="00300A6B"/>
    <w:rsid w:val="00313F2C"/>
    <w:rsid w:val="00347F47"/>
    <w:rsid w:val="00381859"/>
    <w:rsid w:val="0038606E"/>
    <w:rsid w:val="003968DA"/>
    <w:rsid w:val="003A58A4"/>
    <w:rsid w:val="003B707E"/>
    <w:rsid w:val="003C7940"/>
    <w:rsid w:val="003D032B"/>
    <w:rsid w:val="003D080E"/>
    <w:rsid w:val="003F1915"/>
    <w:rsid w:val="00406B0E"/>
    <w:rsid w:val="00423214"/>
    <w:rsid w:val="00431CBC"/>
    <w:rsid w:val="0047131F"/>
    <w:rsid w:val="004C7A9F"/>
    <w:rsid w:val="004D6927"/>
    <w:rsid w:val="004E70C2"/>
    <w:rsid w:val="0051688B"/>
    <w:rsid w:val="00536C3D"/>
    <w:rsid w:val="00537224"/>
    <w:rsid w:val="00542FC3"/>
    <w:rsid w:val="00552A3B"/>
    <w:rsid w:val="00590423"/>
    <w:rsid w:val="00595470"/>
    <w:rsid w:val="005A5931"/>
    <w:rsid w:val="005E37FE"/>
    <w:rsid w:val="006009E3"/>
    <w:rsid w:val="00601588"/>
    <w:rsid w:val="00615ED5"/>
    <w:rsid w:val="00657B67"/>
    <w:rsid w:val="0069637E"/>
    <w:rsid w:val="006B4EB7"/>
    <w:rsid w:val="006B5B8E"/>
    <w:rsid w:val="006C60F3"/>
    <w:rsid w:val="006C6D2D"/>
    <w:rsid w:val="006E3DC2"/>
    <w:rsid w:val="00721978"/>
    <w:rsid w:val="00771654"/>
    <w:rsid w:val="00794859"/>
    <w:rsid w:val="007B6297"/>
    <w:rsid w:val="007E0A52"/>
    <w:rsid w:val="007F2EE9"/>
    <w:rsid w:val="0080561D"/>
    <w:rsid w:val="00813C15"/>
    <w:rsid w:val="0083431E"/>
    <w:rsid w:val="00875E59"/>
    <w:rsid w:val="008D103E"/>
    <w:rsid w:val="008D1514"/>
    <w:rsid w:val="008F5180"/>
    <w:rsid w:val="00920123"/>
    <w:rsid w:val="009239D6"/>
    <w:rsid w:val="009270A2"/>
    <w:rsid w:val="00931259"/>
    <w:rsid w:val="00964462"/>
    <w:rsid w:val="009716A7"/>
    <w:rsid w:val="009C22ED"/>
    <w:rsid w:val="009C42E9"/>
    <w:rsid w:val="009C6C56"/>
    <w:rsid w:val="009E5ADD"/>
    <w:rsid w:val="009F5526"/>
    <w:rsid w:val="00A01B18"/>
    <w:rsid w:val="00A056DD"/>
    <w:rsid w:val="00A1654C"/>
    <w:rsid w:val="00A2750C"/>
    <w:rsid w:val="00A379B2"/>
    <w:rsid w:val="00A45AA4"/>
    <w:rsid w:val="00A57898"/>
    <w:rsid w:val="00A655D9"/>
    <w:rsid w:val="00A70506"/>
    <w:rsid w:val="00AA5682"/>
    <w:rsid w:val="00AA6BAD"/>
    <w:rsid w:val="00AD3094"/>
    <w:rsid w:val="00AD371B"/>
    <w:rsid w:val="00AD6BF4"/>
    <w:rsid w:val="00AE7FA6"/>
    <w:rsid w:val="00B119C2"/>
    <w:rsid w:val="00B46AAF"/>
    <w:rsid w:val="00B740FE"/>
    <w:rsid w:val="00B86C6D"/>
    <w:rsid w:val="00BC0540"/>
    <w:rsid w:val="00BC39AE"/>
    <w:rsid w:val="00BD47E1"/>
    <w:rsid w:val="00C007F8"/>
    <w:rsid w:val="00C469E6"/>
    <w:rsid w:val="00C47A5F"/>
    <w:rsid w:val="00C63EEB"/>
    <w:rsid w:val="00C7296E"/>
    <w:rsid w:val="00C74180"/>
    <w:rsid w:val="00C871FF"/>
    <w:rsid w:val="00C87BB2"/>
    <w:rsid w:val="00C91A2B"/>
    <w:rsid w:val="00CB1F5F"/>
    <w:rsid w:val="00CE7239"/>
    <w:rsid w:val="00D00E0D"/>
    <w:rsid w:val="00D06C3A"/>
    <w:rsid w:val="00D1333D"/>
    <w:rsid w:val="00D60886"/>
    <w:rsid w:val="00D61F8E"/>
    <w:rsid w:val="00D75D65"/>
    <w:rsid w:val="00D7752C"/>
    <w:rsid w:val="00DA4658"/>
    <w:rsid w:val="00DB1E83"/>
    <w:rsid w:val="00DB5AD4"/>
    <w:rsid w:val="00E115BB"/>
    <w:rsid w:val="00E17660"/>
    <w:rsid w:val="00E46639"/>
    <w:rsid w:val="00E7146B"/>
    <w:rsid w:val="00E93199"/>
    <w:rsid w:val="00EA1B7F"/>
    <w:rsid w:val="00EB5209"/>
    <w:rsid w:val="00EB5A78"/>
    <w:rsid w:val="00EC60A3"/>
    <w:rsid w:val="00EC701A"/>
    <w:rsid w:val="00EC7C4C"/>
    <w:rsid w:val="00ED0A94"/>
    <w:rsid w:val="00EE23AF"/>
    <w:rsid w:val="00EE7ADF"/>
    <w:rsid w:val="00F13A70"/>
    <w:rsid w:val="00F205B3"/>
    <w:rsid w:val="00F22A9F"/>
    <w:rsid w:val="00F23B43"/>
    <w:rsid w:val="00F260B4"/>
    <w:rsid w:val="00F34294"/>
    <w:rsid w:val="00F604B3"/>
    <w:rsid w:val="00F855F4"/>
    <w:rsid w:val="00F945CC"/>
    <w:rsid w:val="00FA2890"/>
    <w:rsid w:val="00FA289D"/>
    <w:rsid w:val="00FB104D"/>
    <w:rsid w:val="00FB3238"/>
    <w:rsid w:val="00FC1CE8"/>
    <w:rsid w:val="00FC1F52"/>
    <w:rsid w:val="00FE45FC"/>
    <w:rsid w:val="00FF3F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C78239"/>
  <w15:chartTrackingRefBased/>
  <w15:docId w15:val="{6A815829-4D09-479D-80FD-C9F2287D8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42FC3"/>
  </w:style>
  <w:style w:type="paragraph" w:styleId="berschrift1">
    <w:name w:val="heading 1"/>
    <w:basedOn w:val="Standard"/>
    <w:next w:val="Standard"/>
    <w:link w:val="berschrift1Zchn"/>
    <w:uiPriority w:val="9"/>
    <w:qFormat/>
    <w:rsid w:val="00C87B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D608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D608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5">
    <w:name w:val="heading 5"/>
    <w:basedOn w:val="Standard"/>
    <w:next w:val="Standard"/>
    <w:link w:val="berschrift5Zchn"/>
    <w:uiPriority w:val="9"/>
    <w:semiHidden/>
    <w:unhideWhenUsed/>
    <w:qFormat/>
    <w:rsid w:val="00D75D6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87BB2"/>
    <w:pPr>
      <w:tabs>
        <w:tab w:val="center" w:pos="4536"/>
        <w:tab w:val="right" w:pos="9072"/>
      </w:tabs>
      <w:spacing w:after="0" w:line="240" w:lineRule="auto"/>
    </w:pPr>
  </w:style>
  <w:style w:type="character" w:customStyle="1" w:styleId="KopfzeileZchn">
    <w:name w:val="Kopfzeile Zchn"/>
    <w:basedOn w:val="Absatz-Standardschriftart"/>
    <w:link w:val="Kopfzeile"/>
    <w:rsid w:val="00C87BB2"/>
  </w:style>
  <w:style w:type="paragraph" w:styleId="Fuzeile">
    <w:name w:val="footer"/>
    <w:basedOn w:val="Standard"/>
    <w:link w:val="FuzeileZchn"/>
    <w:uiPriority w:val="99"/>
    <w:unhideWhenUsed/>
    <w:rsid w:val="00C87BB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87BB2"/>
  </w:style>
  <w:style w:type="character" w:customStyle="1" w:styleId="berschrift1Zchn">
    <w:name w:val="Überschrift 1 Zchn"/>
    <w:basedOn w:val="Absatz-Standardschriftart"/>
    <w:link w:val="berschrift1"/>
    <w:uiPriority w:val="9"/>
    <w:rsid w:val="00C87BB2"/>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rsid w:val="00D60886"/>
    <w:rPr>
      <w:rFonts w:asciiTheme="majorHAnsi" w:eastAsiaTheme="majorEastAsia" w:hAnsiTheme="majorHAnsi" w:cstheme="majorBidi"/>
      <w:color w:val="1F3763" w:themeColor="accent1" w:themeShade="7F"/>
      <w:sz w:val="24"/>
      <w:szCs w:val="24"/>
    </w:rPr>
  </w:style>
  <w:style w:type="character" w:customStyle="1" w:styleId="berschrift2Zchn">
    <w:name w:val="Überschrift 2 Zchn"/>
    <w:basedOn w:val="Absatz-Standardschriftart"/>
    <w:link w:val="berschrift2"/>
    <w:uiPriority w:val="9"/>
    <w:rsid w:val="00D60886"/>
    <w:rPr>
      <w:rFonts w:asciiTheme="majorHAnsi" w:eastAsiaTheme="majorEastAsia" w:hAnsiTheme="majorHAnsi" w:cstheme="majorBidi"/>
      <w:color w:val="2F5496" w:themeColor="accent1" w:themeShade="BF"/>
      <w:sz w:val="26"/>
      <w:szCs w:val="26"/>
    </w:rPr>
  </w:style>
  <w:style w:type="character" w:styleId="Hyperlink">
    <w:name w:val="Hyperlink"/>
    <w:basedOn w:val="Absatz-Standardschriftart"/>
    <w:uiPriority w:val="99"/>
    <w:unhideWhenUsed/>
    <w:rsid w:val="00BC39AE"/>
    <w:rPr>
      <w:color w:val="0563C1" w:themeColor="hyperlink"/>
      <w:u w:val="single"/>
    </w:rPr>
  </w:style>
  <w:style w:type="character" w:styleId="NichtaufgelsteErwhnung">
    <w:name w:val="Unresolved Mention"/>
    <w:basedOn w:val="Absatz-Standardschriftart"/>
    <w:uiPriority w:val="99"/>
    <w:semiHidden/>
    <w:unhideWhenUsed/>
    <w:rsid w:val="00BC39AE"/>
    <w:rPr>
      <w:color w:val="605E5C"/>
      <w:shd w:val="clear" w:color="auto" w:fill="E1DFDD"/>
    </w:rPr>
  </w:style>
  <w:style w:type="table" w:styleId="Tabellenraster">
    <w:name w:val="Table Grid"/>
    <w:basedOn w:val="NormaleTabelle"/>
    <w:uiPriority w:val="99"/>
    <w:rsid w:val="00DA4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75E59"/>
    <w:pPr>
      <w:ind w:left="720"/>
      <w:contextualSpacing/>
    </w:pPr>
  </w:style>
  <w:style w:type="paragraph" w:styleId="KeinLeerraum">
    <w:name w:val="No Spacing"/>
    <w:link w:val="KeinLeerraumZchn"/>
    <w:uiPriority w:val="1"/>
    <w:qFormat/>
    <w:rsid w:val="00ED0A94"/>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ED0A94"/>
    <w:rPr>
      <w:rFonts w:eastAsiaTheme="minorEastAsia"/>
      <w:lang w:eastAsia="de-DE"/>
    </w:rPr>
  </w:style>
  <w:style w:type="paragraph" w:styleId="Inhaltsverzeichnisberschrift">
    <w:name w:val="TOC Heading"/>
    <w:basedOn w:val="berschrift1"/>
    <w:next w:val="Standard"/>
    <w:uiPriority w:val="39"/>
    <w:unhideWhenUsed/>
    <w:qFormat/>
    <w:rsid w:val="00ED0A94"/>
    <w:pPr>
      <w:outlineLvl w:val="9"/>
    </w:pPr>
    <w:rPr>
      <w:lang w:eastAsia="de-DE"/>
    </w:rPr>
  </w:style>
  <w:style w:type="paragraph" w:styleId="Verzeichnis1">
    <w:name w:val="toc 1"/>
    <w:basedOn w:val="Standard"/>
    <w:next w:val="Standard"/>
    <w:autoRedefine/>
    <w:uiPriority w:val="39"/>
    <w:unhideWhenUsed/>
    <w:rsid w:val="00ED0A94"/>
    <w:pPr>
      <w:spacing w:after="100"/>
    </w:pPr>
  </w:style>
  <w:style w:type="paragraph" w:styleId="Verzeichnis3">
    <w:name w:val="toc 3"/>
    <w:basedOn w:val="Standard"/>
    <w:next w:val="Standard"/>
    <w:autoRedefine/>
    <w:uiPriority w:val="39"/>
    <w:unhideWhenUsed/>
    <w:rsid w:val="00ED0A94"/>
    <w:pPr>
      <w:spacing w:after="100"/>
      <w:ind w:left="440"/>
    </w:pPr>
  </w:style>
  <w:style w:type="paragraph" w:styleId="Verzeichnis2">
    <w:name w:val="toc 2"/>
    <w:basedOn w:val="Standard"/>
    <w:next w:val="Standard"/>
    <w:autoRedefine/>
    <w:uiPriority w:val="39"/>
    <w:unhideWhenUsed/>
    <w:rsid w:val="00EC7C4C"/>
    <w:pPr>
      <w:spacing w:after="100"/>
      <w:ind w:left="220"/>
    </w:pPr>
  </w:style>
  <w:style w:type="table" w:styleId="Gitternetztabelle1hellAkzent5">
    <w:name w:val="Grid Table 1 Light Accent 5"/>
    <w:basedOn w:val="NormaleTabelle"/>
    <w:uiPriority w:val="46"/>
    <w:rsid w:val="000E0847"/>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itternetztabelle4Akzent5">
    <w:name w:val="Grid Table 4 Accent 5"/>
    <w:basedOn w:val="NormaleTabelle"/>
    <w:uiPriority w:val="49"/>
    <w:rsid w:val="000E084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eschriftung">
    <w:name w:val="caption"/>
    <w:basedOn w:val="Standard"/>
    <w:next w:val="Standard"/>
    <w:uiPriority w:val="35"/>
    <w:unhideWhenUsed/>
    <w:qFormat/>
    <w:rsid w:val="004D6927"/>
    <w:pPr>
      <w:spacing w:after="200" w:line="240" w:lineRule="auto"/>
    </w:pPr>
    <w:rPr>
      <w:i/>
      <w:iCs/>
      <w:color w:val="44546A" w:themeColor="text2"/>
      <w:sz w:val="18"/>
      <w:szCs w:val="18"/>
    </w:rPr>
  </w:style>
  <w:style w:type="character" w:styleId="Kommentarzeichen">
    <w:name w:val="annotation reference"/>
    <w:basedOn w:val="Absatz-Standardschriftart"/>
    <w:uiPriority w:val="99"/>
    <w:semiHidden/>
    <w:unhideWhenUsed/>
    <w:rsid w:val="001F548D"/>
    <w:rPr>
      <w:sz w:val="16"/>
      <w:szCs w:val="16"/>
    </w:rPr>
  </w:style>
  <w:style w:type="paragraph" w:styleId="Kommentartext">
    <w:name w:val="annotation text"/>
    <w:basedOn w:val="Standard"/>
    <w:link w:val="KommentartextZchn"/>
    <w:uiPriority w:val="99"/>
    <w:semiHidden/>
    <w:unhideWhenUsed/>
    <w:rsid w:val="001F548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F548D"/>
    <w:rPr>
      <w:sz w:val="20"/>
      <w:szCs w:val="20"/>
    </w:rPr>
  </w:style>
  <w:style w:type="paragraph" w:styleId="Kommentarthema">
    <w:name w:val="annotation subject"/>
    <w:basedOn w:val="Kommentartext"/>
    <w:next w:val="Kommentartext"/>
    <w:link w:val="KommentarthemaZchn"/>
    <w:uiPriority w:val="99"/>
    <w:semiHidden/>
    <w:unhideWhenUsed/>
    <w:rsid w:val="001F548D"/>
    <w:rPr>
      <w:b/>
      <w:bCs/>
    </w:rPr>
  </w:style>
  <w:style w:type="character" w:customStyle="1" w:styleId="KommentarthemaZchn">
    <w:name w:val="Kommentarthema Zchn"/>
    <w:basedOn w:val="KommentartextZchn"/>
    <w:link w:val="Kommentarthema"/>
    <w:uiPriority w:val="99"/>
    <w:semiHidden/>
    <w:rsid w:val="001F548D"/>
    <w:rPr>
      <w:b/>
      <w:bCs/>
      <w:sz w:val="20"/>
      <w:szCs w:val="20"/>
    </w:rPr>
  </w:style>
  <w:style w:type="paragraph" w:styleId="Sprechblasentext">
    <w:name w:val="Balloon Text"/>
    <w:basedOn w:val="Standard"/>
    <w:link w:val="SprechblasentextZchn"/>
    <w:uiPriority w:val="99"/>
    <w:semiHidden/>
    <w:unhideWhenUsed/>
    <w:rsid w:val="001F548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F548D"/>
    <w:rPr>
      <w:rFonts w:ascii="Segoe UI" w:hAnsi="Segoe UI" w:cs="Segoe UI"/>
      <w:sz w:val="18"/>
      <w:szCs w:val="18"/>
    </w:rPr>
  </w:style>
  <w:style w:type="character" w:styleId="HTMLSchreibmaschine">
    <w:name w:val="HTML Typewriter"/>
    <w:basedOn w:val="Absatz-Standardschriftart"/>
    <w:uiPriority w:val="99"/>
    <w:semiHidden/>
    <w:unhideWhenUsed/>
    <w:rsid w:val="00B740FE"/>
    <w:rPr>
      <w:rFonts w:ascii="Courier New" w:eastAsia="Times New Roman" w:hAnsi="Courier New" w:cs="Courier New"/>
      <w:sz w:val="20"/>
      <w:szCs w:val="20"/>
    </w:rPr>
  </w:style>
  <w:style w:type="table" w:styleId="TabellemithellemGitternetz">
    <w:name w:val="Grid Table Light"/>
    <w:basedOn w:val="NormaleTabelle"/>
    <w:uiPriority w:val="40"/>
    <w:rsid w:val="002E4F7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1">
    <w:name w:val="Plain Table 1"/>
    <w:basedOn w:val="NormaleTabelle"/>
    <w:uiPriority w:val="41"/>
    <w:rsid w:val="002E4F7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itternetztabelle1hellAkzent1">
    <w:name w:val="Grid Table 1 Light Accent 1"/>
    <w:basedOn w:val="NormaleTabelle"/>
    <w:uiPriority w:val="46"/>
    <w:rsid w:val="002E4F7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berschrift5Zchn">
    <w:name w:val="Überschrift 5 Zchn"/>
    <w:basedOn w:val="Absatz-Standardschriftart"/>
    <w:link w:val="berschrift5"/>
    <w:uiPriority w:val="9"/>
    <w:semiHidden/>
    <w:rsid w:val="00D75D65"/>
    <w:rPr>
      <w:rFonts w:asciiTheme="majorHAnsi" w:eastAsiaTheme="majorEastAsia" w:hAnsiTheme="majorHAnsi" w:cstheme="majorBidi"/>
      <w:color w:val="2F5496" w:themeColor="accent1" w:themeShade="BF"/>
    </w:rPr>
  </w:style>
  <w:style w:type="character" w:styleId="BesuchterLink">
    <w:name w:val="FollowedHyperlink"/>
    <w:basedOn w:val="Absatz-Standardschriftart"/>
    <w:uiPriority w:val="99"/>
    <w:semiHidden/>
    <w:unhideWhenUsed/>
    <w:rsid w:val="00C729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4114005">
      <w:bodyDiv w:val="1"/>
      <w:marLeft w:val="0"/>
      <w:marRight w:val="0"/>
      <w:marTop w:val="0"/>
      <w:marBottom w:val="0"/>
      <w:divBdr>
        <w:top w:val="none" w:sz="0" w:space="0" w:color="auto"/>
        <w:left w:val="none" w:sz="0" w:space="0" w:color="auto"/>
        <w:bottom w:val="none" w:sz="0" w:space="0" w:color="auto"/>
        <w:right w:val="none" w:sz="0" w:space="0" w:color="auto"/>
      </w:divBdr>
    </w:div>
    <w:div w:id="481190669">
      <w:bodyDiv w:val="1"/>
      <w:marLeft w:val="0"/>
      <w:marRight w:val="0"/>
      <w:marTop w:val="0"/>
      <w:marBottom w:val="0"/>
      <w:divBdr>
        <w:top w:val="none" w:sz="0" w:space="0" w:color="auto"/>
        <w:left w:val="none" w:sz="0" w:space="0" w:color="auto"/>
        <w:bottom w:val="none" w:sz="0" w:space="0" w:color="auto"/>
        <w:right w:val="none" w:sz="0" w:space="0" w:color="auto"/>
      </w:divBdr>
    </w:div>
    <w:div w:id="964776651">
      <w:bodyDiv w:val="1"/>
      <w:marLeft w:val="0"/>
      <w:marRight w:val="0"/>
      <w:marTop w:val="0"/>
      <w:marBottom w:val="0"/>
      <w:divBdr>
        <w:top w:val="none" w:sz="0" w:space="0" w:color="auto"/>
        <w:left w:val="none" w:sz="0" w:space="0" w:color="auto"/>
        <w:bottom w:val="none" w:sz="0" w:space="0" w:color="auto"/>
        <w:right w:val="none" w:sz="0" w:space="0" w:color="auto"/>
      </w:divBdr>
    </w:div>
    <w:div w:id="977031726">
      <w:bodyDiv w:val="1"/>
      <w:marLeft w:val="0"/>
      <w:marRight w:val="0"/>
      <w:marTop w:val="0"/>
      <w:marBottom w:val="0"/>
      <w:divBdr>
        <w:top w:val="none" w:sz="0" w:space="0" w:color="auto"/>
        <w:left w:val="none" w:sz="0" w:space="0" w:color="auto"/>
        <w:bottom w:val="none" w:sz="0" w:space="0" w:color="auto"/>
        <w:right w:val="none" w:sz="0" w:space="0" w:color="auto"/>
      </w:divBdr>
    </w:div>
    <w:div w:id="1074863140">
      <w:bodyDiv w:val="1"/>
      <w:marLeft w:val="0"/>
      <w:marRight w:val="0"/>
      <w:marTop w:val="0"/>
      <w:marBottom w:val="0"/>
      <w:divBdr>
        <w:top w:val="none" w:sz="0" w:space="0" w:color="auto"/>
        <w:left w:val="none" w:sz="0" w:space="0" w:color="auto"/>
        <w:bottom w:val="none" w:sz="0" w:space="0" w:color="auto"/>
        <w:right w:val="none" w:sz="0" w:space="0" w:color="auto"/>
      </w:divBdr>
    </w:div>
    <w:div w:id="1106654051">
      <w:bodyDiv w:val="1"/>
      <w:marLeft w:val="0"/>
      <w:marRight w:val="0"/>
      <w:marTop w:val="0"/>
      <w:marBottom w:val="0"/>
      <w:divBdr>
        <w:top w:val="none" w:sz="0" w:space="0" w:color="auto"/>
        <w:left w:val="none" w:sz="0" w:space="0" w:color="auto"/>
        <w:bottom w:val="none" w:sz="0" w:space="0" w:color="auto"/>
        <w:right w:val="none" w:sz="0" w:space="0" w:color="auto"/>
      </w:divBdr>
    </w:div>
    <w:div w:id="1202985742">
      <w:bodyDiv w:val="1"/>
      <w:marLeft w:val="0"/>
      <w:marRight w:val="0"/>
      <w:marTop w:val="0"/>
      <w:marBottom w:val="0"/>
      <w:divBdr>
        <w:top w:val="none" w:sz="0" w:space="0" w:color="auto"/>
        <w:left w:val="none" w:sz="0" w:space="0" w:color="auto"/>
        <w:bottom w:val="none" w:sz="0" w:space="0" w:color="auto"/>
        <w:right w:val="none" w:sz="0" w:space="0" w:color="auto"/>
      </w:divBdr>
    </w:div>
    <w:div w:id="1429232143">
      <w:bodyDiv w:val="1"/>
      <w:marLeft w:val="0"/>
      <w:marRight w:val="0"/>
      <w:marTop w:val="0"/>
      <w:marBottom w:val="0"/>
      <w:divBdr>
        <w:top w:val="none" w:sz="0" w:space="0" w:color="auto"/>
        <w:left w:val="none" w:sz="0" w:space="0" w:color="auto"/>
        <w:bottom w:val="none" w:sz="0" w:space="0" w:color="auto"/>
        <w:right w:val="none" w:sz="0" w:space="0" w:color="auto"/>
      </w:divBdr>
    </w:div>
    <w:div w:id="1450777509">
      <w:bodyDiv w:val="1"/>
      <w:marLeft w:val="0"/>
      <w:marRight w:val="0"/>
      <w:marTop w:val="0"/>
      <w:marBottom w:val="0"/>
      <w:divBdr>
        <w:top w:val="none" w:sz="0" w:space="0" w:color="auto"/>
        <w:left w:val="none" w:sz="0" w:space="0" w:color="auto"/>
        <w:bottom w:val="none" w:sz="0" w:space="0" w:color="auto"/>
        <w:right w:val="none" w:sz="0" w:space="0" w:color="auto"/>
      </w:divBdr>
    </w:div>
    <w:div w:id="1457600345">
      <w:bodyDiv w:val="1"/>
      <w:marLeft w:val="0"/>
      <w:marRight w:val="0"/>
      <w:marTop w:val="0"/>
      <w:marBottom w:val="0"/>
      <w:divBdr>
        <w:top w:val="none" w:sz="0" w:space="0" w:color="auto"/>
        <w:left w:val="none" w:sz="0" w:space="0" w:color="auto"/>
        <w:bottom w:val="none" w:sz="0" w:space="0" w:color="auto"/>
        <w:right w:val="none" w:sz="0" w:space="0" w:color="auto"/>
      </w:divBdr>
    </w:div>
    <w:div w:id="1800610110">
      <w:bodyDiv w:val="1"/>
      <w:marLeft w:val="0"/>
      <w:marRight w:val="0"/>
      <w:marTop w:val="0"/>
      <w:marBottom w:val="0"/>
      <w:divBdr>
        <w:top w:val="none" w:sz="0" w:space="0" w:color="auto"/>
        <w:left w:val="none" w:sz="0" w:space="0" w:color="auto"/>
        <w:bottom w:val="none" w:sz="0" w:space="0" w:color="auto"/>
        <w:right w:val="none" w:sz="0" w:space="0" w:color="auto"/>
      </w:divBdr>
    </w:div>
    <w:div w:id="1823040135">
      <w:bodyDiv w:val="1"/>
      <w:marLeft w:val="0"/>
      <w:marRight w:val="0"/>
      <w:marTop w:val="0"/>
      <w:marBottom w:val="0"/>
      <w:divBdr>
        <w:top w:val="none" w:sz="0" w:space="0" w:color="auto"/>
        <w:left w:val="none" w:sz="0" w:space="0" w:color="auto"/>
        <w:bottom w:val="none" w:sz="0" w:space="0" w:color="auto"/>
        <w:right w:val="none" w:sz="0" w:space="0" w:color="auto"/>
      </w:divBdr>
    </w:div>
    <w:div w:id="1855806059">
      <w:bodyDiv w:val="1"/>
      <w:marLeft w:val="0"/>
      <w:marRight w:val="0"/>
      <w:marTop w:val="0"/>
      <w:marBottom w:val="0"/>
      <w:divBdr>
        <w:top w:val="none" w:sz="0" w:space="0" w:color="auto"/>
        <w:left w:val="none" w:sz="0" w:space="0" w:color="auto"/>
        <w:bottom w:val="none" w:sz="0" w:space="0" w:color="auto"/>
        <w:right w:val="none" w:sz="0" w:space="0" w:color="auto"/>
      </w:divBdr>
    </w:div>
    <w:div w:id="2088771006">
      <w:bodyDiv w:val="1"/>
      <w:marLeft w:val="0"/>
      <w:marRight w:val="0"/>
      <w:marTop w:val="0"/>
      <w:marBottom w:val="0"/>
      <w:divBdr>
        <w:top w:val="none" w:sz="0" w:space="0" w:color="auto"/>
        <w:left w:val="none" w:sz="0" w:space="0" w:color="auto"/>
        <w:bottom w:val="none" w:sz="0" w:space="0" w:color="auto"/>
        <w:right w:val="none" w:sz="0" w:space="0" w:color="auto"/>
      </w:divBdr>
    </w:div>
    <w:div w:id="2138718285">
      <w:bodyDiv w:val="1"/>
      <w:marLeft w:val="0"/>
      <w:marRight w:val="0"/>
      <w:marTop w:val="0"/>
      <w:marBottom w:val="0"/>
      <w:divBdr>
        <w:top w:val="none" w:sz="0" w:space="0" w:color="auto"/>
        <w:left w:val="none" w:sz="0" w:space="0" w:color="auto"/>
        <w:bottom w:val="none" w:sz="0" w:space="0" w:color="auto"/>
        <w:right w:val="none" w:sz="0" w:space="0" w:color="auto"/>
      </w:divBdr>
      <w:divsChild>
        <w:div w:id="542907953">
          <w:marLeft w:val="0"/>
          <w:marRight w:val="0"/>
          <w:marTop w:val="0"/>
          <w:marBottom w:val="0"/>
          <w:divBdr>
            <w:top w:val="none" w:sz="0" w:space="0" w:color="auto"/>
            <w:left w:val="none" w:sz="0" w:space="0" w:color="auto"/>
            <w:bottom w:val="none" w:sz="0" w:space="0" w:color="auto"/>
            <w:right w:val="none" w:sz="0" w:space="0" w:color="auto"/>
          </w:divBdr>
        </w:div>
        <w:div w:id="1949702649">
          <w:marLeft w:val="0"/>
          <w:marRight w:val="0"/>
          <w:marTop w:val="0"/>
          <w:marBottom w:val="0"/>
          <w:divBdr>
            <w:top w:val="none" w:sz="0" w:space="0" w:color="auto"/>
            <w:left w:val="none" w:sz="0" w:space="0" w:color="auto"/>
            <w:bottom w:val="none" w:sz="0" w:space="0" w:color="auto"/>
            <w:right w:val="none" w:sz="0" w:space="0" w:color="auto"/>
          </w:divBdr>
          <w:divsChild>
            <w:div w:id="800460887">
              <w:marLeft w:val="0"/>
              <w:marRight w:val="0"/>
              <w:marTop w:val="0"/>
              <w:marBottom w:val="0"/>
              <w:divBdr>
                <w:top w:val="none" w:sz="0" w:space="0" w:color="auto"/>
                <w:left w:val="none" w:sz="0" w:space="0" w:color="auto"/>
                <w:bottom w:val="none" w:sz="0" w:space="0" w:color="auto"/>
                <w:right w:val="none" w:sz="0" w:space="0" w:color="auto"/>
              </w:divBdr>
              <w:divsChild>
                <w:div w:id="424886167">
                  <w:marLeft w:val="0"/>
                  <w:marRight w:val="0"/>
                  <w:marTop w:val="0"/>
                  <w:marBottom w:val="0"/>
                  <w:divBdr>
                    <w:top w:val="none" w:sz="0" w:space="0" w:color="auto"/>
                    <w:left w:val="none" w:sz="0" w:space="0" w:color="auto"/>
                    <w:bottom w:val="none" w:sz="0" w:space="0" w:color="auto"/>
                    <w:right w:val="none" w:sz="0" w:space="0" w:color="auto"/>
                  </w:divBdr>
                  <w:divsChild>
                    <w:div w:id="2021813772">
                      <w:marLeft w:val="0"/>
                      <w:marRight w:val="0"/>
                      <w:marTop w:val="0"/>
                      <w:marBottom w:val="0"/>
                      <w:divBdr>
                        <w:top w:val="none" w:sz="0" w:space="0" w:color="auto"/>
                        <w:left w:val="none" w:sz="0" w:space="0" w:color="auto"/>
                        <w:bottom w:val="none" w:sz="0" w:space="0" w:color="auto"/>
                        <w:right w:val="none" w:sz="0" w:space="0" w:color="auto"/>
                      </w:divBdr>
                      <w:divsChild>
                        <w:div w:id="1479303752">
                          <w:marLeft w:val="0"/>
                          <w:marRight w:val="0"/>
                          <w:marTop w:val="0"/>
                          <w:marBottom w:val="0"/>
                          <w:divBdr>
                            <w:top w:val="none" w:sz="0" w:space="0" w:color="auto"/>
                            <w:left w:val="none" w:sz="0" w:space="0" w:color="auto"/>
                            <w:bottom w:val="none" w:sz="0" w:space="0" w:color="auto"/>
                            <w:right w:val="none" w:sz="0" w:space="0" w:color="auto"/>
                          </w:divBdr>
                        </w:div>
                      </w:divsChild>
                    </w:div>
                    <w:div w:id="179054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gusta-bender-schule.de/bildungsangebot/abschluss-ausbildung-weiterbildung/" TargetMode="Externa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hyperlink" Target="https://www.augusta-bender-schule.de/bildungsangebot/abschluss-ausbildung-weiterbildung/index.php?rex_media_type=subnavicon&amp;rex_media_file=ausbildungsplan_orientierungspraktikum_v1.docx" TargetMode="Externa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hyperlink" Target="https://www.buergerstiftung-hamburg.de/fileadmin/user_upload/Downloads/Sonstiges/02%20infoblatt_ausgew%20reflexionsmeth.pdf" TargetMode="External"/><Relationship Id="rId7" Type="http://schemas.openxmlformats.org/officeDocument/2006/relationships/endnotes" Target="endnotes.xml"/><Relationship Id="rId12" Type="http://schemas.openxmlformats.org/officeDocument/2006/relationships/hyperlink" Target="https://www.augusta-bender-schule.de/bildungsangebot/abschluss-ausbildung-weiterbildung/index.php?rex_media_type=subnavicon&amp;rex_media_file=zweites_ausbildungdrittel_ausbildungsplan_paediatrie_v1.docx" TargetMode="External"/><Relationship Id="rId17" Type="http://schemas.openxmlformats.org/officeDocument/2006/relationships/hyperlink" Target="https://www.bibb.de/dokumente/pdf/geschst_pflgb_rahmenplaene-der-fachkommission.pdf" TargetMode="External"/><Relationship Id="rId25" Type="http://schemas.openxmlformats.org/officeDocument/2006/relationships/hyperlink" Target="https://www.augusta-bender-schule.de/bildungsangebot/abschluss-ausbildung-weiterbildung/index.php?rex_media_type=subnavicon&amp;rex_media_file=zweites_ausbildungdrittel_ausbildungsplan_vertiefungseinsaetze_v1.docx" TargetMode="External"/><Relationship Id="rId33" Type="http://schemas.openxmlformats.org/officeDocument/2006/relationships/hyperlink" Target="https://www.buergerstiftung-hamburg.de/fileadmin/user_upload/Downloads/Sonstiges/02%20infoblatt_ausgew%20reflexionsmeth.pdf" TargetMode="External"/><Relationship Id="rId2" Type="http://schemas.openxmlformats.org/officeDocument/2006/relationships/numbering" Target="numbering.xml"/><Relationship Id="rId16" Type="http://schemas.openxmlformats.org/officeDocument/2006/relationships/hyperlink" Target="file:///E:\Nextcloud\Tausch\Ausbildungspl&#228;ne\Erg&#228;nzung%20zum%20Ausbildungsplan_29_06.docx" TargetMode="External"/><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ugusta-bender-schule.de/bildungsangebot/abschluss-ausbildung-weiterbildung/index.php?rex_media_type=subnavicon&amp;rex_media_file=ausbildungsplan_orientierungspraktikum_v1.docx" TargetMode="External"/><Relationship Id="rId24" Type="http://schemas.openxmlformats.org/officeDocument/2006/relationships/hyperlink" Target="https://www.augusta-bender-schule.de/bildungsangebot/abschluss-ausbildung-weiterbildung/index.php?rex_media_type=subnavicon&amp;rex_media_file=ausbildungsplan_orientierungspraktikum_v1.docx" TargetMode="External"/><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yperlink" Target="https://www.youtube.com/watch?v=T29sLnu6bJY" TargetMode="External"/><Relationship Id="rId36" Type="http://schemas.openxmlformats.org/officeDocument/2006/relationships/theme" Target="theme/theme1.xml"/><Relationship Id="rId10" Type="http://schemas.openxmlformats.org/officeDocument/2006/relationships/hyperlink" Target="https://www.augusta-bender-schule.de/bildungsangebot/abschluss-ausbildung-weiterbildung/index.php?rex_media_type=subnavicon&amp;rex_media_file=zweites_ausbildungdrittel_ausbildungsplan_vertiefungseinsaetze_v1.docx" TargetMode="External"/><Relationship Id="rId19" Type="http://schemas.openxmlformats.org/officeDocument/2006/relationships/image" Target="media/image4.png"/><Relationship Id="rId31" Type="http://schemas.openxmlformats.org/officeDocument/2006/relationships/hyperlink" Target="https://www.qualifizierungdigital.de/_medien/downloads/Methodenkoffer-_Lernfoerderliche_Reflexionsfragen_27_11_2014.pdf" TargetMode="External"/><Relationship Id="rId4" Type="http://schemas.openxmlformats.org/officeDocument/2006/relationships/settings" Target="settings.xml"/><Relationship Id="rId9" Type="http://schemas.openxmlformats.org/officeDocument/2006/relationships/hyperlink" Target="https://www.augusta-bender-schule.de/bildungsangebot/abschluss-ausbildung-weiterbildung/index.php?rex_media_type=subnavicon&amp;rex_media_file=ausbildungsplan_orientierungspraktikum_v1.docx" TargetMode="Externa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yperlink" Target="https://www.augusta-bender-schule.de/bildungsangebot/abschluss-ausbildung-weiterbildung/index.php?rex_media_type=subnavicon&amp;rex_media_file=zweites_ausbildungdrittel_ausbildungsplan_paediatrie_v1.docx" TargetMode="External"/><Relationship Id="rId30" Type="http://schemas.openxmlformats.org/officeDocument/2006/relationships/image" Target="media/image9.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118150-F97A-4ECA-8186-0F20C78C8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6337</Words>
  <Characters>39930</Characters>
  <Application>Microsoft Office Word</Application>
  <DocSecurity>0</DocSecurity>
  <Lines>332</Lines>
  <Paragraphs>92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Eskerski-Guglielmino</dc:creator>
  <cp:keywords/>
  <dc:description/>
  <cp:lastModifiedBy>Angelika Eskerski-Guglielmino</cp:lastModifiedBy>
  <cp:revision>3</cp:revision>
  <dcterms:created xsi:type="dcterms:W3CDTF">2020-07-17T15:47:00Z</dcterms:created>
  <dcterms:modified xsi:type="dcterms:W3CDTF">2020-07-17T15:47:00Z</dcterms:modified>
</cp:coreProperties>
</file>